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 xml:space="preserve"> В ПОРЯ</w:t>
      </w:r>
      <w:r w:rsidR="00AB017D">
        <w:rPr>
          <w:rFonts w:ascii="Times New Roman" w:hAnsi="Times New Roman" w:cs="Times New Roman"/>
          <w:sz w:val="28"/>
          <w:szCs w:val="28"/>
        </w:rPr>
        <w:t>ДОК ОРГАНИЗАЦИИ И ОСУЩЕСТВЛЕНИЯ О</w:t>
      </w:r>
      <w:r w:rsidRPr="00224E17">
        <w:rPr>
          <w:rFonts w:ascii="Times New Roman" w:hAnsi="Times New Roman" w:cs="Times New Roman"/>
          <w:sz w:val="28"/>
          <w:szCs w:val="28"/>
        </w:rPr>
        <w:t>БРАЗОВАТЕЛЬНОЙ</w:t>
      </w:r>
      <w:r w:rsidR="00AB017D">
        <w:rPr>
          <w:rFonts w:ascii="Times New Roman" w:hAnsi="Times New Roman" w:cs="Times New Roman"/>
          <w:sz w:val="28"/>
          <w:szCs w:val="28"/>
        </w:rPr>
        <w:t xml:space="preserve"> </w:t>
      </w:r>
      <w:r w:rsidRPr="00224E17">
        <w:rPr>
          <w:rFonts w:ascii="Times New Roman" w:hAnsi="Times New Roman" w:cs="Times New Roman"/>
          <w:sz w:val="28"/>
          <w:szCs w:val="28"/>
        </w:rPr>
        <w:t xml:space="preserve"> ДЕЯТЕЛЬНОСТИ ПО ОСНОВНЫМ ОБЩЕОБРАЗОВАТЕЛЬНЫМ</w:t>
      </w:r>
      <w:r w:rsidR="00AB017D">
        <w:rPr>
          <w:rFonts w:ascii="Times New Roman" w:hAnsi="Times New Roman" w:cs="Times New Roman"/>
          <w:sz w:val="28"/>
          <w:szCs w:val="28"/>
        </w:rPr>
        <w:t xml:space="preserve"> </w:t>
      </w:r>
      <w:r w:rsidRPr="00224E17">
        <w:rPr>
          <w:rFonts w:ascii="Times New Roman" w:hAnsi="Times New Roman" w:cs="Times New Roman"/>
          <w:sz w:val="28"/>
          <w:szCs w:val="28"/>
        </w:rPr>
        <w:t xml:space="preserve"> ПРОГРАММАМ - ОБРАЗОВАТЕЛЬНЫМ ПРОГРАММАМ</w:t>
      </w:r>
      <w:r w:rsidR="00AB017D">
        <w:rPr>
          <w:rFonts w:ascii="Times New Roman" w:hAnsi="Times New Roman" w:cs="Times New Roman"/>
          <w:sz w:val="28"/>
          <w:szCs w:val="28"/>
        </w:rPr>
        <w:t xml:space="preserve"> </w:t>
      </w:r>
      <w:r w:rsidRPr="00224E17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</w:t>
      </w:r>
      <w:r w:rsidR="00AB017D">
        <w:rPr>
          <w:rFonts w:ascii="Times New Roman" w:hAnsi="Times New Roman" w:cs="Times New Roman"/>
          <w:sz w:val="28"/>
          <w:szCs w:val="28"/>
        </w:rPr>
        <w:t xml:space="preserve"> </w:t>
      </w:r>
      <w:r w:rsidRPr="00224E17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</w:t>
      </w:r>
      <w:r w:rsidR="00AB017D">
        <w:rPr>
          <w:rFonts w:ascii="Times New Roman" w:hAnsi="Times New Roman" w:cs="Times New Roman"/>
          <w:sz w:val="28"/>
          <w:szCs w:val="28"/>
        </w:rPr>
        <w:t xml:space="preserve"> </w:t>
      </w:r>
      <w:r w:rsidRPr="00224E17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ОБРАЗОВАНИЯ И НАУКИ</w:t>
      </w:r>
      <w:r w:rsidR="00AB017D">
        <w:rPr>
          <w:rFonts w:ascii="Times New Roman" w:hAnsi="Times New Roman" w:cs="Times New Roman"/>
          <w:sz w:val="28"/>
          <w:szCs w:val="28"/>
        </w:rPr>
        <w:t xml:space="preserve"> </w:t>
      </w:r>
      <w:r w:rsidRPr="00224E17">
        <w:rPr>
          <w:rFonts w:ascii="Times New Roman" w:hAnsi="Times New Roman" w:cs="Times New Roman"/>
          <w:sz w:val="28"/>
          <w:szCs w:val="28"/>
        </w:rPr>
        <w:t xml:space="preserve"> РОССИЙСКОЙ ФЕДЕРАЦИИ ОТ 30 АВГУСТА 2013 Г. № 1015</w:t>
      </w:r>
    </w:p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</w:p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 xml:space="preserve"> от 28 мая 2014 г. № 598</w:t>
      </w:r>
    </w:p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>Зарегистрировано Министерством юстиции Российской Федерации</w:t>
      </w:r>
    </w:p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 xml:space="preserve"> 1 августа 2014 г. Регистрационный № 33406</w:t>
      </w:r>
    </w:p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E17">
        <w:rPr>
          <w:rFonts w:ascii="Times New Roman" w:hAnsi="Times New Roman" w:cs="Times New Roman"/>
          <w:sz w:val="28"/>
          <w:szCs w:val="28"/>
        </w:rPr>
        <w:t>Дополнить пункт 20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приказом Министерства образования и науки Российской Федерации от 13</w:t>
      </w:r>
      <w:proofErr w:type="gramEnd"/>
      <w:r w:rsidRPr="00224E17">
        <w:rPr>
          <w:rFonts w:ascii="Times New Roman" w:hAnsi="Times New Roman" w:cs="Times New Roman"/>
          <w:sz w:val="28"/>
          <w:szCs w:val="28"/>
        </w:rPr>
        <w:t xml:space="preserve"> декабря 2013 г. № 1342 (зарегистрирован Министерством юстиции Российской Федерации 7 февраля 2014 г., регистрационный № 31250), абзацем следующего содержания:</w:t>
      </w:r>
    </w:p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>"Учащиеся,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статей 21 и 27 Гражданского кодекса Российской Федерации (Собрание законодательства Российской Федерации, 1994, № 32, ст. 3301).".</w:t>
      </w:r>
    </w:p>
    <w:p w:rsidR="00224E17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>Министр</w:t>
      </w:r>
    </w:p>
    <w:p w:rsidR="00CA0A38" w:rsidRPr="00224E17" w:rsidRDefault="00224E17" w:rsidP="00224E17">
      <w:pPr>
        <w:rPr>
          <w:rFonts w:ascii="Times New Roman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sz w:val="28"/>
          <w:szCs w:val="28"/>
        </w:rPr>
        <w:t xml:space="preserve"> Д.В.ЛИВАНОВ</w:t>
      </w:r>
    </w:p>
    <w:sectPr w:rsidR="00CA0A38" w:rsidRPr="0022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E17"/>
    <w:rsid w:val="00224E17"/>
    <w:rsid w:val="00AB017D"/>
    <w:rsid w:val="00CA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1424</Characters>
  <Application>Microsoft Office Word</Application>
  <DocSecurity>0</DocSecurity>
  <Lines>11</Lines>
  <Paragraphs>3</Paragraphs>
  <ScaleCrop>false</ScaleCrop>
  <Company>Управление образования ГМР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С В</dc:creator>
  <cp:keywords/>
  <dc:description/>
  <cp:lastModifiedBy>Баскакова С В</cp:lastModifiedBy>
  <cp:revision>3</cp:revision>
  <dcterms:created xsi:type="dcterms:W3CDTF">2014-08-20T03:33:00Z</dcterms:created>
  <dcterms:modified xsi:type="dcterms:W3CDTF">2014-08-20T04:06:00Z</dcterms:modified>
</cp:coreProperties>
</file>