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2E" w:rsidRPr="00FF22FF" w:rsidRDefault="00BF0C2E" w:rsidP="00FF22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22FF">
        <w:rPr>
          <w:rFonts w:ascii="Times New Roman" w:hAnsi="Times New Roman"/>
          <w:b/>
          <w:sz w:val="28"/>
          <w:szCs w:val="28"/>
        </w:rPr>
        <w:t xml:space="preserve">Доклад начальника Управления образования </w:t>
      </w:r>
      <w:proofErr w:type="spellStart"/>
      <w:r w:rsidRPr="00FF22F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F22FF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F22FF">
        <w:rPr>
          <w:rFonts w:ascii="Times New Roman" w:hAnsi="Times New Roman"/>
          <w:b/>
          <w:sz w:val="28"/>
          <w:szCs w:val="28"/>
        </w:rPr>
        <w:t>убахи</w:t>
      </w:r>
      <w:proofErr w:type="spellEnd"/>
      <w:r w:rsidRPr="00FF22FF">
        <w:rPr>
          <w:rFonts w:ascii="Times New Roman" w:hAnsi="Times New Roman"/>
          <w:b/>
          <w:sz w:val="28"/>
          <w:szCs w:val="28"/>
        </w:rPr>
        <w:t xml:space="preserve"> на августовской конференции 28 августа 2014 года</w:t>
      </w:r>
    </w:p>
    <w:p w:rsidR="00BF0C2E" w:rsidRDefault="00BF0C2E" w:rsidP="00FF22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22FF">
        <w:rPr>
          <w:rFonts w:ascii="Times New Roman" w:hAnsi="Times New Roman"/>
          <w:b/>
          <w:sz w:val="28"/>
          <w:szCs w:val="28"/>
        </w:rPr>
        <w:t xml:space="preserve">«Актуальные вопросы развития системы образования </w:t>
      </w:r>
      <w:proofErr w:type="spellStart"/>
      <w:r w:rsidRPr="00FF22FF">
        <w:rPr>
          <w:rFonts w:ascii="Times New Roman" w:hAnsi="Times New Roman"/>
          <w:b/>
          <w:sz w:val="28"/>
          <w:szCs w:val="28"/>
        </w:rPr>
        <w:t>Губахинского</w:t>
      </w:r>
      <w:proofErr w:type="spellEnd"/>
      <w:r w:rsidRPr="00FF22FF">
        <w:rPr>
          <w:rFonts w:ascii="Times New Roman" w:hAnsi="Times New Roman"/>
          <w:b/>
          <w:sz w:val="28"/>
          <w:szCs w:val="28"/>
        </w:rPr>
        <w:t xml:space="preserve"> городского округа.  Итоги и перспективы»</w:t>
      </w:r>
    </w:p>
    <w:p w:rsidR="00FF22FF" w:rsidRPr="00FF22FF" w:rsidRDefault="00FF22FF" w:rsidP="00FF22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0C2E" w:rsidRDefault="00BF0C2E" w:rsidP="00FF22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>Добрый день, уважаемые участники конференции!</w:t>
      </w:r>
    </w:p>
    <w:p w:rsidR="00FF22FF" w:rsidRPr="00FF22FF" w:rsidRDefault="00FF22FF" w:rsidP="00FF22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0C2E" w:rsidRPr="00FF22FF" w:rsidRDefault="00BF0C2E" w:rsidP="00FF22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        Встречаться в канун нового учебного года на августовской  конференции    стало доброй традицией  для всего педагогического сообщества нашей страны. </w:t>
      </w:r>
    </w:p>
    <w:p w:rsidR="00BF0C2E" w:rsidRPr="00FF22FF" w:rsidRDefault="00BF0C2E" w:rsidP="00FF22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      Я  приветствую всех собравшихся в этом зале: тех, кто посвятил свою жизнь обучению и воспитанию подрастающего поколения, гостей и участников августовской педагогической конференции.</w:t>
      </w:r>
    </w:p>
    <w:p w:rsidR="00BF0C2E" w:rsidRPr="00FF22FF" w:rsidRDefault="00BF0C2E" w:rsidP="00FF22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     Позвольте выразить глубокую благодарность и признательность педагогам - ветеранам, а также поприветствовать молодых специалистов, которые впервые приступают  к самой благородной, но в то же время трудной и ответственной   педагогической деятельности. </w:t>
      </w:r>
    </w:p>
    <w:p w:rsidR="00BF0C2E" w:rsidRPr="00FF22FF" w:rsidRDefault="00BF0C2E" w:rsidP="00FF22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    Ежегодная встреча, представляющая собой, по сути, своеобразный педагогический совет, дает нам прекрасную возможность обсудить накануне учебного года назревшие проблемы, проанализировать и определить пути их решения, а также наметить перспективы дальнейшего развития системы образования в</w:t>
      </w:r>
      <w:r w:rsidR="00454A0A" w:rsidRPr="00FF22FF">
        <w:rPr>
          <w:rFonts w:ascii="Times New Roman" w:hAnsi="Times New Roman"/>
          <w:sz w:val="28"/>
          <w:szCs w:val="28"/>
        </w:rPr>
        <w:t xml:space="preserve"> округе</w:t>
      </w:r>
      <w:r w:rsidRPr="00FF22FF">
        <w:rPr>
          <w:rFonts w:ascii="Times New Roman" w:hAnsi="Times New Roman"/>
          <w:sz w:val="28"/>
          <w:szCs w:val="28"/>
        </w:rPr>
        <w:t>.</w:t>
      </w:r>
    </w:p>
    <w:p w:rsidR="00BF0C2E" w:rsidRPr="00FF22FF" w:rsidRDefault="00BF0C2E" w:rsidP="00FF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Уважаемые коллеги, 2013-2014 учебный год прошёл под </w:t>
      </w:r>
      <w:r w:rsidR="0050501D" w:rsidRPr="00FF22FF"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FF22FF">
        <w:rPr>
          <w:rFonts w:ascii="Times New Roman" w:hAnsi="Times New Roman" w:cs="Times New Roman"/>
          <w:sz w:val="28"/>
          <w:szCs w:val="28"/>
        </w:rPr>
        <w:t xml:space="preserve">   реализации нового </w:t>
      </w:r>
      <w:r w:rsidR="0050501D" w:rsidRPr="00FF22FF">
        <w:rPr>
          <w:rFonts w:ascii="Times New Roman" w:hAnsi="Times New Roman" w:cs="Times New Roman"/>
          <w:sz w:val="28"/>
          <w:szCs w:val="28"/>
        </w:rPr>
        <w:t>З</w:t>
      </w:r>
      <w:r w:rsidRPr="00FF22FF">
        <w:rPr>
          <w:rFonts w:ascii="Times New Roman" w:hAnsi="Times New Roman" w:cs="Times New Roman"/>
          <w:sz w:val="28"/>
          <w:szCs w:val="28"/>
        </w:rPr>
        <w:t xml:space="preserve">акона об образовании. </w:t>
      </w:r>
      <w:r w:rsidR="0050501D" w:rsidRPr="00FF22FF">
        <w:rPr>
          <w:rFonts w:ascii="Times New Roman" w:hAnsi="Times New Roman" w:cs="Times New Roman"/>
          <w:sz w:val="28"/>
          <w:szCs w:val="28"/>
        </w:rPr>
        <w:t>В 2013 году формировалась нормативно-правовая база, регламентирующая образовательную деятельность</w:t>
      </w:r>
      <w:r w:rsidR="00504DCC" w:rsidRPr="00FF22FF">
        <w:rPr>
          <w:rFonts w:ascii="Times New Roman" w:hAnsi="Times New Roman" w:cs="Times New Roman"/>
          <w:sz w:val="28"/>
          <w:szCs w:val="28"/>
        </w:rPr>
        <w:t>:</w:t>
      </w:r>
      <w:r w:rsid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504DCC" w:rsidRPr="00FF22FF">
        <w:rPr>
          <w:rFonts w:ascii="Times New Roman" w:hAnsi="Times New Roman" w:cs="Times New Roman"/>
          <w:sz w:val="28"/>
          <w:szCs w:val="28"/>
        </w:rPr>
        <w:t>определ</w:t>
      </w:r>
      <w:r w:rsidR="00351120">
        <w:rPr>
          <w:rFonts w:ascii="Times New Roman" w:hAnsi="Times New Roman" w:cs="Times New Roman"/>
          <w:sz w:val="28"/>
          <w:szCs w:val="28"/>
        </w:rPr>
        <w:t>е</w:t>
      </w:r>
      <w:r w:rsidR="00504DCC" w:rsidRPr="00FF22FF">
        <w:rPr>
          <w:rFonts w:ascii="Times New Roman" w:hAnsi="Times New Roman" w:cs="Times New Roman"/>
          <w:sz w:val="28"/>
          <w:szCs w:val="28"/>
        </w:rPr>
        <w:t>ны  порядок приёма в образовательные учреждения,</w:t>
      </w:r>
      <w:r w:rsidR="005D3F10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F571F4" w:rsidRPr="00FF22FF">
        <w:rPr>
          <w:rFonts w:ascii="Times New Roman" w:hAnsi="Times New Roman" w:cs="Times New Roman"/>
          <w:sz w:val="28"/>
          <w:szCs w:val="28"/>
        </w:rPr>
        <w:t xml:space="preserve">внесены изменения в порядок проведения </w:t>
      </w:r>
      <w:r w:rsidR="00504DCC" w:rsidRPr="00FF22FF">
        <w:rPr>
          <w:rFonts w:ascii="Times New Roman" w:hAnsi="Times New Roman" w:cs="Times New Roman"/>
          <w:sz w:val="28"/>
          <w:szCs w:val="28"/>
        </w:rPr>
        <w:t xml:space="preserve"> ГИА</w:t>
      </w:r>
      <w:r w:rsidR="0050501D" w:rsidRPr="00FF22FF">
        <w:rPr>
          <w:rFonts w:ascii="Times New Roman" w:hAnsi="Times New Roman" w:cs="Times New Roman"/>
          <w:sz w:val="28"/>
          <w:szCs w:val="28"/>
        </w:rPr>
        <w:t>, параллельно в образовательных учреждениях шла разработка локальных  актов</w:t>
      </w:r>
      <w:r w:rsidR="005D3F10" w:rsidRPr="00FF22FF">
        <w:rPr>
          <w:rFonts w:ascii="Times New Roman" w:hAnsi="Times New Roman" w:cs="Times New Roman"/>
          <w:sz w:val="28"/>
          <w:szCs w:val="28"/>
        </w:rPr>
        <w:t xml:space="preserve"> и установлен порядок их принятия, </w:t>
      </w:r>
      <w:r w:rsidR="0050501D" w:rsidRPr="00FF22FF">
        <w:rPr>
          <w:rFonts w:ascii="Times New Roman" w:hAnsi="Times New Roman" w:cs="Times New Roman"/>
          <w:sz w:val="28"/>
          <w:szCs w:val="28"/>
        </w:rPr>
        <w:t xml:space="preserve">прошло создание коллегиальных органов управления и наделение их полномочиями. </w:t>
      </w:r>
    </w:p>
    <w:p w:rsidR="005D3F10" w:rsidRPr="00FF22FF" w:rsidRDefault="005D3F10" w:rsidP="00FF22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>Имидж школы в условиях современного образования:</w:t>
      </w:r>
    </w:p>
    <w:p w:rsidR="005D3F10" w:rsidRPr="00FF22FF" w:rsidRDefault="005D3F10" w:rsidP="00FF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Применительно к Новой школе часто звучит такое понятие, как «имидж образовательной организации».</w:t>
      </w:r>
    </w:p>
    <w:p w:rsidR="005D3F10" w:rsidRPr="00FF22FF" w:rsidRDefault="005D3F10" w:rsidP="00FF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Сегодня дают</w:t>
      </w:r>
      <w:r w:rsidR="00241479" w:rsidRPr="00FF22FF">
        <w:rPr>
          <w:rFonts w:ascii="Times New Roman" w:hAnsi="Times New Roman" w:cs="Times New Roman"/>
          <w:sz w:val="28"/>
          <w:szCs w:val="28"/>
        </w:rPr>
        <w:t>ся</w:t>
      </w:r>
      <w:r w:rsidRPr="00FF22FF">
        <w:rPr>
          <w:rFonts w:ascii="Times New Roman" w:hAnsi="Times New Roman" w:cs="Times New Roman"/>
          <w:sz w:val="28"/>
          <w:szCs w:val="28"/>
        </w:rPr>
        <w:t xml:space="preserve"> широкие возможности для определения направления школы: формирование </w:t>
      </w:r>
      <w:r w:rsidR="0079367B" w:rsidRPr="00FF22FF">
        <w:rPr>
          <w:rFonts w:ascii="Times New Roman" w:hAnsi="Times New Roman" w:cs="Times New Roman"/>
          <w:sz w:val="28"/>
          <w:szCs w:val="28"/>
        </w:rPr>
        <w:t xml:space="preserve">своего учебного плана, своего штатного расписания. Сегодня школа  сама решает и выбирает свой путь развития в полном согласии с детьми и их родителями. Имидж-это составляющая, это образ, это душа, это внутренний мир школы, и от богатства этого внутреннего мира и зависит </w:t>
      </w:r>
      <w:proofErr w:type="spellStart"/>
      <w:r w:rsidR="0079367B" w:rsidRPr="00FF22F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79367B" w:rsidRPr="00FF22FF">
        <w:rPr>
          <w:rFonts w:ascii="Times New Roman" w:hAnsi="Times New Roman" w:cs="Times New Roman"/>
          <w:sz w:val="28"/>
          <w:szCs w:val="28"/>
        </w:rPr>
        <w:t xml:space="preserve"> учреждения родителями.</w:t>
      </w:r>
    </w:p>
    <w:p w:rsidR="0079367B" w:rsidRPr="00FF22FF" w:rsidRDefault="0079367B" w:rsidP="00FF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Для проведения  комплексной, целенаправленной работы по повышению имиджа школы, администрации необходимо сформулировать конкретные  задачи и пути их решения.</w:t>
      </w:r>
    </w:p>
    <w:p w:rsidR="0079367B" w:rsidRPr="00FF22FF" w:rsidRDefault="0079367B" w:rsidP="00FF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 В связи с этим,</w:t>
      </w:r>
      <w:r w:rsid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каковы запросы родителей, самих учеников  к Вашей образовательной организации, да и вообще к образованию?  У наших родителей один из главнейших запросов к школе – запрос высокого качест</w:t>
      </w:r>
      <w:r w:rsidR="009161E2" w:rsidRPr="00FF22FF">
        <w:rPr>
          <w:rFonts w:ascii="Times New Roman" w:hAnsi="Times New Roman" w:cs="Times New Roman"/>
          <w:sz w:val="28"/>
          <w:szCs w:val="28"/>
        </w:rPr>
        <w:t xml:space="preserve">ва образования. </w:t>
      </w:r>
    </w:p>
    <w:p w:rsidR="00FF22FF" w:rsidRDefault="00FF22FF" w:rsidP="00FF22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C87" w:rsidRDefault="00007C87" w:rsidP="00FF22FF">
      <w:pPr>
        <w:spacing w:after="0" w:line="240" w:lineRule="auto"/>
        <w:ind w:firstLine="708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</w:p>
    <w:p w:rsidR="00007C87" w:rsidRDefault="00007C87" w:rsidP="00FF22FF">
      <w:pPr>
        <w:spacing w:after="0" w:line="240" w:lineRule="auto"/>
        <w:ind w:firstLine="708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</w:p>
    <w:p w:rsidR="00BF4A11" w:rsidRPr="00FF22FF" w:rsidRDefault="00BF4A11" w:rsidP="00FF22FF">
      <w:pPr>
        <w:spacing w:after="0" w:line="240" w:lineRule="auto"/>
        <w:ind w:firstLine="708"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FF22FF">
        <w:rPr>
          <w:rFonts w:ascii="Bookman Old Style" w:hAnsi="Bookman Old Style" w:cs="Times New Roman"/>
          <w:b/>
          <w:i/>
          <w:sz w:val="28"/>
          <w:szCs w:val="28"/>
        </w:rPr>
        <w:lastRenderedPageBreak/>
        <w:t>Качество условий обучения</w:t>
      </w:r>
    </w:p>
    <w:p w:rsidR="004D54E7" w:rsidRPr="00FF22FF" w:rsidRDefault="008B3ECC" w:rsidP="00FF22F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Каково же к</w:t>
      </w:r>
      <w:r w:rsidR="004D54E7" w:rsidRPr="00FF22FF">
        <w:rPr>
          <w:rFonts w:ascii="Times New Roman" w:hAnsi="Times New Roman"/>
          <w:b/>
          <w:sz w:val="28"/>
          <w:szCs w:val="28"/>
          <w:lang w:eastAsia="ru-RU"/>
        </w:rPr>
        <w:t>ачество условий обучения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в наших образовательных организациях?</w:t>
      </w:r>
      <w:r w:rsidR="004D54E7"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D54E7" w:rsidRPr="00FF22FF" w:rsidRDefault="004D54E7" w:rsidP="00FF22FF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Что изменилось? Какова динамика этих изменений?</w:t>
      </w:r>
    </w:p>
    <w:p w:rsidR="004D54E7" w:rsidRPr="00FF22FF" w:rsidRDefault="004D54E7" w:rsidP="00FF22F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Во-первых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8B3ECC" w:rsidRPr="00FF22FF">
        <w:rPr>
          <w:rFonts w:ascii="Times New Roman" w:hAnsi="Times New Roman"/>
          <w:sz w:val="28"/>
          <w:szCs w:val="28"/>
          <w:lang w:eastAsia="ru-RU"/>
        </w:rPr>
        <w:t>округе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 успешно реша</w:t>
      </w:r>
      <w:r w:rsidR="00BF4A11" w:rsidRPr="00FF22FF">
        <w:rPr>
          <w:rFonts w:ascii="Times New Roman" w:hAnsi="Times New Roman"/>
          <w:sz w:val="28"/>
          <w:szCs w:val="28"/>
          <w:lang w:eastAsia="ru-RU"/>
        </w:rPr>
        <w:t>лась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задача получения максимально в 2012, 2013 годах бессрочных лицензий. На сегодняшний день  все образовательные учреждения города кроме школы № 34   получили бессрочные лицензии.</w:t>
      </w:r>
    </w:p>
    <w:p w:rsidR="00162EDB" w:rsidRPr="00FF22FF" w:rsidRDefault="004D54E7" w:rsidP="00FF22F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Во – вторых,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обеспечена </w:t>
      </w:r>
      <w:r w:rsidR="00EA6562" w:rsidRPr="00FF22FF">
        <w:rPr>
          <w:rFonts w:ascii="Times New Roman" w:hAnsi="Times New Roman"/>
          <w:sz w:val="28"/>
          <w:szCs w:val="28"/>
          <w:lang w:eastAsia="ru-RU"/>
        </w:rPr>
        <w:t xml:space="preserve">стопроцентная 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приёмка образовательных учреждений  к новому учебному году. </w:t>
      </w:r>
      <w:r w:rsidR="00162EDB" w:rsidRPr="00FF22FF">
        <w:rPr>
          <w:rFonts w:ascii="Times New Roman" w:hAnsi="Times New Roman"/>
          <w:sz w:val="28"/>
          <w:szCs w:val="28"/>
          <w:lang w:eastAsia="ru-RU"/>
        </w:rPr>
        <w:t xml:space="preserve">На подготовку образовательных учреждений города к началу учебного года и  подготовке  к зиме  в  2014 году муниципальным  образовательным учреждениям выделено из местного бюджета </w:t>
      </w:r>
      <w:r w:rsidR="00D17FCE" w:rsidRPr="00FF22FF">
        <w:rPr>
          <w:rFonts w:ascii="Times New Roman" w:hAnsi="Times New Roman"/>
          <w:sz w:val="28"/>
          <w:szCs w:val="28"/>
          <w:lang w:eastAsia="ru-RU"/>
        </w:rPr>
        <w:t>4</w:t>
      </w:r>
      <w:r w:rsidR="00BF4A11" w:rsidRPr="00FF22FF">
        <w:rPr>
          <w:rFonts w:ascii="Times New Roman" w:hAnsi="Times New Roman"/>
          <w:sz w:val="28"/>
          <w:szCs w:val="28"/>
          <w:lang w:eastAsia="ru-RU"/>
        </w:rPr>
        <w:t xml:space="preserve"> млн. 495 тысяч рублей.</w:t>
      </w:r>
      <w:r w:rsidR="00162EDB" w:rsidRPr="00FF2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EDB" w:rsidRPr="00FF22FF">
        <w:rPr>
          <w:rFonts w:ascii="Times New Roman" w:hAnsi="Times New Roman"/>
          <w:color w:val="000000"/>
          <w:sz w:val="28"/>
          <w:szCs w:val="28"/>
        </w:rPr>
        <w:t>Ежегодно большую помощь в улучшении материально-технических условий школ оказывает ОАО «</w:t>
      </w:r>
      <w:proofErr w:type="spellStart"/>
      <w:r w:rsidR="00162EDB" w:rsidRPr="00FF22FF">
        <w:rPr>
          <w:rFonts w:ascii="Times New Roman" w:hAnsi="Times New Roman"/>
          <w:color w:val="000000"/>
          <w:sz w:val="28"/>
          <w:szCs w:val="28"/>
        </w:rPr>
        <w:t>Метафракс</w:t>
      </w:r>
      <w:proofErr w:type="spellEnd"/>
      <w:r w:rsidR="00162EDB" w:rsidRPr="00FF22FF">
        <w:rPr>
          <w:rFonts w:ascii="Times New Roman" w:hAnsi="Times New Roman"/>
          <w:color w:val="000000"/>
          <w:sz w:val="28"/>
          <w:szCs w:val="28"/>
        </w:rPr>
        <w:t>», о</w:t>
      </w:r>
      <w:r w:rsidR="00162EDB" w:rsidRPr="00FF22FF">
        <w:rPr>
          <w:rFonts w:ascii="Times New Roman" w:hAnsi="Times New Roman"/>
          <w:sz w:val="28"/>
          <w:szCs w:val="28"/>
          <w:lang w:eastAsia="ru-RU"/>
        </w:rPr>
        <w:t xml:space="preserve">бщий объём их спонсорской помощи на эти цели  составил 3 млн. рублей. На эти средства проведён ремонт спортивных залов в школах 15, 20, кабинета домоводства в школе № 1. </w:t>
      </w:r>
    </w:p>
    <w:p w:rsidR="00162EDB" w:rsidRPr="00FF22FF" w:rsidRDefault="00162EDB" w:rsidP="00FF22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  <w:lang w:eastAsia="ru-RU"/>
        </w:rPr>
        <w:t>Отдельно хотела бы сказать большое спасибо руководителям, педагогическим коллективам образовательных учреждений и родителям, участвовавшим в подготовке школ и детских садов к новому учебному году. Особо хочу отметить з</w:t>
      </w:r>
      <w:r w:rsidR="00D17FCE" w:rsidRPr="00FF22FF">
        <w:rPr>
          <w:rFonts w:ascii="Times New Roman" w:hAnsi="Times New Roman"/>
          <w:sz w:val="28"/>
          <w:szCs w:val="28"/>
          <w:lang w:eastAsia="ru-RU"/>
        </w:rPr>
        <w:t>а качественную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и своевременную подготовку к новому учебному году Иванову Ирину Евгеньевну, Мельникову Светлану Николаевну, </w:t>
      </w:r>
      <w:proofErr w:type="spellStart"/>
      <w:r w:rsidRPr="00FF22FF">
        <w:rPr>
          <w:rFonts w:ascii="Times New Roman" w:hAnsi="Times New Roman"/>
          <w:sz w:val="28"/>
          <w:szCs w:val="28"/>
          <w:lang w:eastAsia="ru-RU"/>
        </w:rPr>
        <w:t>Якутову</w:t>
      </w:r>
      <w:proofErr w:type="spellEnd"/>
      <w:r w:rsidRPr="00FF22FF">
        <w:rPr>
          <w:rFonts w:ascii="Times New Roman" w:hAnsi="Times New Roman"/>
          <w:sz w:val="28"/>
          <w:szCs w:val="28"/>
          <w:lang w:eastAsia="ru-RU"/>
        </w:rPr>
        <w:t xml:space="preserve"> Ольгу Викторовну, </w:t>
      </w:r>
      <w:proofErr w:type="spellStart"/>
      <w:r w:rsidRPr="00FF22FF">
        <w:rPr>
          <w:rFonts w:ascii="Times New Roman" w:hAnsi="Times New Roman"/>
          <w:sz w:val="28"/>
          <w:szCs w:val="28"/>
          <w:lang w:eastAsia="ru-RU"/>
        </w:rPr>
        <w:t>Милованову</w:t>
      </w:r>
      <w:proofErr w:type="spellEnd"/>
      <w:r w:rsidRPr="00FF22FF">
        <w:rPr>
          <w:rFonts w:ascii="Times New Roman" w:hAnsi="Times New Roman"/>
          <w:sz w:val="28"/>
          <w:szCs w:val="28"/>
          <w:lang w:eastAsia="ru-RU"/>
        </w:rPr>
        <w:t xml:space="preserve"> Галину  Ивановну, Головченко Ирину Николаевну.</w:t>
      </w:r>
    </w:p>
    <w:p w:rsidR="003F2921" w:rsidRPr="00FF22FF" w:rsidRDefault="004D54E7" w:rsidP="00FF22F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В–третьих,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произошли значительные подвижки в укреплении противопожарной и антитеррористической безопасности</w:t>
      </w:r>
      <w:r w:rsidR="00BF4A11" w:rsidRPr="00FF22FF">
        <w:rPr>
          <w:rFonts w:ascii="Times New Roman" w:hAnsi="Times New Roman"/>
          <w:sz w:val="28"/>
          <w:szCs w:val="28"/>
          <w:lang w:eastAsia="ru-RU"/>
        </w:rPr>
        <w:t xml:space="preserve">. Во всех образовательных учреждениях  устанавливается </w:t>
      </w:r>
      <w:r w:rsidRPr="00FF22FF">
        <w:rPr>
          <w:rFonts w:ascii="Times New Roman" w:hAnsi="Times New Roman"/>
          <w:sz w:val="28"/>
          <w:szCs w:val="28"/>
          <w:lang w:eastAsia="ru-RU"/>
        </w:rPr>
        <w:t>«Стрелец</w:t>
      </w:r>
      <w:r w:rsidR="00BF4A11" w:rsidRPr="00FF22FF">
        <w:rPr>
          <w:rFonts w:ascii="Times New Roman" w:hAnsi="Times New Roman"/>
          <w:sz w:val="28"/>
          <w:szCs w:val="28"/>
          <w:lang w:eastAsia="ru-RU"/>
        </w:rPr>
        <w:t xml:space="preserve"> – Мониторинг» - это новая система пожарного мониторинга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A11" w:rsidRPr="00FF22FF">
        <w:rPr>
          <w:rFonts w:ascii="Times New Roman" w:hAnsi="Times New Roman"/>
          <w:sz w:val="28"/>
          <w:szCs w:val="28"/>
          <w:lang w:eastAsia="ru-RU"/>
        </w:rPr>
        <w:t xml:space="preserve"> с прямым вводом сигнала о пожаре в дежурную службу 0-1, на это мероприятие затрачено 1 млн. 140 тысяч рублей. </w:t>
      </w:r>
      <w:r w:rsidR="009710FC" w:rsidRPr="00FF22FF">
        <w:rPr>
          <w:rFonts w:ascii="Times New Roman" w:hAnsi="Times New Roman"/>
          <w:sz w:val="28"/>
          <w:szCs w:val="28"/>
          <w:lang w:eastAsia="ru-RU"/>
        </w:rPr>
        <w:t>В</w:t>
      </w:r>
      <w:r w:rsidR="00BF4A11" w:rsidRPr="00FF22FF">
        <w:rPr>
          <w:rFonts w:ascii="Times New Roman" w:hAnsi="Times New Roman"/>
          <w:sz w:val="28"/>
          <w:szCs w:val="28"/>
          <w:lang w:eastAsia="ru-RU"/>
        </w:rPr>
        <w:t xml:space="preserve"> рамках подготовки к началу учебного года в 2013 году составлен план мероприятий по о</w:t>
      </w:r>
      <w:r w:rsidR="009710FC" w:rsidRPr="00FF22FF">
        <w:rPr>
          <w:rFonts w:ascii="Times New Roman" w:hAnsi="Times New Roman"/>
          <w:sz w:val="28"/>
          <w:szCs w:val="28"/>
          <w:lang w:eastAsia="ru-RU"/>
        </w:rPr>
        <w:t xml:space="preserve">рганизации антитеррористической защищённости. В рамках этой Программы  в 2014 году установлено видеонаблюдение в школах №1,2, 14,15,20 , проведены работы по монтажу средств охранной сигнализации в Новом образовательном центре. На эти цели  израсходованы средства  в  размере 600 тысяч рублей.  </w:t>
      </w:r>
    </w:p>
    <w:p w:rsidR="00620B31" w:rsidRPr="00FF22FF" w:rsidRDefault="004D54E7" w:rsidP="00FF22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В–четвёртых,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C88" w:rsidRPr="00FF22FF">
        <w:rPr>
          <w:rFonts w:ascii="Times New Roman" w:hAnsi="Times New Roman"/>
          <w:sz w:val="28"/>
          <w:szCs w:val="28"/>
          <w:lang w:eastAsia="ru-RU"/>
        </w:rPr>
        <w:t>п</w:t>
      </w:r>
      <w:r w:rsidR="00A831B3" w:rsidRPr="00FF22FF">
        <w:rPr>
          <w:rFonts w:ascii="Times New Roman" w:hAnsi="Times New Roman"/>
          <w:sz w:val="28"/>
          <w:szCs w:val="28"/>
          <w:lang w:eastAsia="ru-RU"/>
        </w:rPr>
        <w:t>родолжилась в 2013 году м</w:t>
      </w:r>
      <w:r w:rsidR="00620B31" w:rsidRPr="00FF22FF">
        <w:rPr>
          <w:rFonts w:ascii="Times New Roman" w:hAnsi="Times New Roman"/>
          <w:sz w:val="28"/>
          <w:szCs w:val="28"/>
          <w:lang w:eastAsia="ru-RU"/>
        </w:rPr>
        <w:t>одернизация системы общего образования Пермского края.</w:t>
      </w:r>
    </w:p>
    <w:p w:rsidR="00620B31" w:rsidRPr="00FF22FF" w:rsidRDefault="00620B31" w:rsidP="00FF22F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F22FF">
        <w:rPr>
          <w:rFonts w:ascii="Times New Roman" w:hAnsi="Times New Roman"/>
          <w:sz w:val="28"/>
          <w:szCs w:val="28"/>
          <w:lang w:eastAsia="ru-RU"/>
        </w:rPr>
        <w:t xml:space="preserve">Согласно  Соглашению  на 2013 год муниципальному  округу выделено для общеобразовательных учреждений из федерального бюджета </w:t>
      </w:r>
      <w:r w:rsidR="00740BB3" w:rsidRPr="00FF22FF">
        <w:rPr>
          <w:rFonts w:ascii="Times New Roman" w:hAnsi="Times New Roman"/>
          <w:sz w:val="28"/>
          <w:szCs w:val="28"/>
          <w:lang w:eastAsia="ru-RU"/>
        </w:rPr>
        <w:t>2 млн. 100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740BB3" w:rsidRPr="00FF22FF">
        <w:rPr>
          <w:rFonts w:ascii="Times New Roman" w:hAnsi="Times New Roman"/>
          <w:sz w:val="28"/>
          <w:szCs w:val="28"/>
          <w:lang w:eastAsia="ru-RU"/>
        </w:rPr>
        <w:t>ысяч рублей.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Средства использованы школами на приобретение оборудования, пополнение фондов школь</w:t>
      </w:r>
      <w:r w:rsidR="00740BB3" w:rsidRPr="00FF22FF">
        <w:rPr>
          <w:rFonts w:ascii="Times New Roman" w:hAnsi="Times New Roman"/>
          <w:sz w:val="28"/>
          <w:szCs w:val="28"/>
          <w:lang w:eastAsia="ru-RU"/>
        </w:rPr>
        <w:t xml:space="preserve">ных библиотек, </w:t>
      </w:r>
      <w:r w:rsidRPr="00FF22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повышение </w:t>
      </w:r>
      <w:r w:rsidR="00740BB3" w:rsidRPr="00FF22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квалификации,</w:t>
      </w:r>
      <w:r w:rsidRPr="00FF22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организации в школах дистанционного обучения </w:t>
      </w:r>
      <w:proofErr w:type="gramStart"/>
      <w:r w:rsidRPr="00FF22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FF22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обучающихся.</w:t>
      </w:r>
    </w:p>
    <w:p w:rsidR="004D54E7" w:rsidRPr="00FF22FF" w:rsidRDefault="00740BB3" w:rsidP="00FF2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>В–пятых: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41299F" w:rsidRPr="00FF22FF">
        <w:rPr>
          <w:rFonts w:ascii="Times New Roman" w:hAnsi="Times New Roman" w:cs="Times New Roman"/>
          <w:sz w:val="28"/>
          <w:szCs w:val="28"/>
        </w:rPr>
        <w:t xml:space="preserve">В 2013-2014 учебном году процедуру аккредитации по  всем реализуемым программам в соответствии с лицензией прошли три образовательных учреждения: Начальная школа №1, прогимназия «Надежда», Школа открытого типа. </w:t>
      </w:r>
      <w:r w:rsidR="004D54E7" w:rsidRPr="00FF22FF">
        <w:rPr>
          <w:rFonts w:ascii="Times New Roman" w:hAnsi="Times New Roman" w:cs="Times New Roman"/>
          <w:sz w:val="28"/>
          <w:szCs w:val="28"/>
        </w:rPr>
        <w:t xml:space="preserve">Экспертными комиссиями  отмечен высокий уровень </w:t>
      </w:r>
      <w:r w:rsidR="004D54E7" w:rsidRPr="00FF22FF">
        <w:rPr>
          <w:rFonts w:ascii="Times New Roman" w:hAnsi="Times New Roman" w:cs="Times New Roman"/>
          <w:sz w:val="28"/>
          <w:szCs w:val="28"/>
        </w:rPr>
        <w:lastRenderedPageBreak/>
        <w:t>подготовки к аккредитации в прогимназии «Надежда» и  хороший уровень подготовки к аккредитации в Школе открытого типа.</w:t>
      </w:r>
    </w:p>
    <w:p w:rsidR="004D54E7" w:rsidRPr="00FF22FF" w:rsidRDefault="00740BB3" w:rsidP="00FF2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>В–шестых: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4E7" w:rsidRPr="00FF22FF">
        <w:rPr>
          <w:rFonts w:ascii="Times New Roman" w:hAnsi="Times New Roman" w:cs="Times New Roman"/>
          <w:bCs/>
          <w:sz w:val="28"/>
          <w:szCs w:val="28"/>
        </w:rPr>
        <w:t xml:space="preserve">Продолжается процесс изменения сети  образовательных учреждений. С апреля 2014 года ведётся работа по реорганизации Вечерней (сменной) школы путём присоединения к школе № 25. </w:t>
      </w:r>
    </w:p>
    <w:p w:rsidR="00A0077D" w:rsidRDefault="00740BB3" w:rsidP="00FF22F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В–седьмых: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77D" w:rsidRPr="00FF22FF">
        <w:rPr>
          <w:rFonts w:ascii="Times New Roman" w:hAnsi="Times New Roman"/>
          <w:sz w:val="28"/>
          <w:szCs w:val="28"/>
          <w:lang w:eastAsia="ru-RU"/>
        </w:rPr>
        <w:t xml:space="preserve">Сохранение жизни и здоровья детей – одно из главных приоритетов нашей деятельности. За  предыдущие три года шло снижение травматизма в образовательных учреждениях. Настораживает тот факт, что за 8 месяцев 2014 года уже три травмы. 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4E1D61" w:rsidRPr="00295AA1" w:rsidTr="007515CE">
        <w:tc>
          <w:tcPr>
            <w:tcW w:w="4785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86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травм</w:t>
            </w:r>
          </w:p>
        </w:tc>
      </w:tr>
      <w:tr w:rsidR="004E1D61" w:rsidRPr="00295AA1" w:rsidTr="007515CE">
        <w:tc>
          <w:tcPr>
            <w:tcW w:w="4785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4786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D61" w:rsidRPr="00295AA1" w:rsidTr="007515CE">
        <w:tc>
          <w:tcPr>
            <w:tcW w:w="4785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4786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D61" w:rsidRPr="00295AA1" w:rsidTr="007515CE">
        <w:tc>
          <w:tcPr>
            <w:tcW w:w="4785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4786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D61" w:rsidRPr="00295AA1" w:rsidTr="007515CE">
        <w:tc>
          <w:tcPr>
            <w:tcW w:w="4785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За 8 месяцев 2014 года</w:t>
            </w:r>
          </w:p>
        </w:tc>
        <w:tc>
          <w:tcPr>
            <w:tcW w:w="4786" w:type="dxa"/>
          </w:tcPr>
          <w:p w:rsidR="004E1D61" w:rsidRPr="00295AA1" w:rsidRDefault="004E1D61" w:rsidP="00EA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A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D54E7" w:rsidRPr="00FF22FF" w:rsidRDefault="004D54E7" w:rsidP="00FF22F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Задачи </w:t>
      </w:r>
      <w:r w:rsidR="00D87740" w:rsidRPr="00FF22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 н</w:t>
      </w:r>
      <w:r w:rsidRPr="00FF22FF">
        <w:rPr>
          <w:rFonts w:ascii="Times New Roman" w:hAnsi="Times New Roman"/>
          <w:b/>
          <w:sz w:val="28"/>
          <w:szCs w:val="28"/>
          <w:u w:val="single"/>
          <w:lang w:eastAsia="ru-RU"/>
        </w:rPr>
        <w:t>ов</w:t>
      </w:r>
      <w:r w:rsidR="00D87740" w:rsidRPr="00FF22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ый </w:t>
      </w:r>
      <w:r w:rsidRPr="00FF22FF">
        <w:rPr>
          <w:rFonts w:ascii="Times New Roman" w:hAnsi="Times New Roman"/>
          <w:b/>
          <w:sz w:val="28"/>
          <w:szCs w:val="28"/>
          <w:u w:val="single"/>
          <w:lang w:eastAsia="ru-RU"/>
        </w:rPr>
        <w:t>учебн</w:t>
      </w:r>
      <w:r w:rsidR="00D87740" w:rsidRPr="00FF22FF">
        <w:rPr>
          <w:rFonts w:ascii="Times New Roman" w:hAnsi="Times New Roman"/>
          <w:b/>
          <w:sz w:val="28"/>
          <w:szCs w:val="28"/>
          <w:u w:val="single"/>
          <w:lang w:eastAsia="ru-RU"/>
        </w:rPr>
        <w:t>ый</w:t>
      </w:r>
      <w:r w:rsidRPr="00FF22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год:</w:t>
      </w:r>
    </w:p>
    <w:p w:rsidR="004D54E7" w:rsidRPr="00FF22FF" w:rsidRDefault="004D54E7" w:rsidP="00FF22FF">
      <w:pPr>
        <w:pStyle w:val="a3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  <w:i/>
          <w:sz w:val="28"/>
          <w:szCs w:val="28"/>
          <w:lang w:eastAsia="ru-RU"/>
        </w:rPr>
      </w:pPr>
      <w:r w:rsidRPr="00FF22FF">
        <w:rPr>
          <w:rFonts w:ascii="Bookman Old Style" w:hAnsi="Bookman Old Style"/>
          <w:i/>
          <w:sz w:val="28"/>
          <w:szCs w:val="28"/>
          <w:lang w:eastAsia="ru-RU"/>
        </w:rPr>
        <w:t>Обеспечить безопасную организацию учебных занятий, физкультурных занятий, перемен и прогулок, таким образом снизить, а лучше исключить детский  травматизм.</w:t>
      </w:r>
    </w:p>
    <w:p w:rsidR="004D54E7" w:rsidRPr="00FF22FF" w:rsidRDefault="004D54E7" w:rsidP="00FF22FF">
      <w:pPr>
        <w:pStyle w:val="a3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  <w:i/>
          <w:sz w:val="28"/>
          <w:szCs w:val="28"/>
          <w:lang w:eastAsia="ru-RU"/>
        </w:rPr>
      </w:pPr>
      <w:r w:rsidRPr="00FF22FF">
        <w:rPr>
          <w:rFonts w:ascii="Bookman Old Style" w:hAnsi="Bookman Old Style"/>
          <w:i/>
          <w:sz w:val="28"/>
          <w:szCs w:val="28"/>
          <w:lang w:eastAsia="ru-RU"/>
        </w:rPr>
        <w:t>Выполнять государственные  нормативные требования в сфере охраны труда.</w:t>
      </w:r>
    </w:p>
    <w:p w:rsidR="004D54E7" w:rsidRPr="00FF22FF" w:rsidRDefault="004D54E7" w:rsidP="00FF22FF">
      <w:pPr>
        <w:pStyle w:val="a3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  <w:i/>
          <w:sz w:val="28"/>
          <w:szCs w:val="28"/>
          <w:lang w:eastAsia="ru-RU"/>
        </w:rPr>
      </w:pPr>
      <w:r w:rsidRPr="00FF22FF">
        <w:rPr>
          <w:rFonts w:ascii="Bookman Old Style" w:hAnsi="Bookman Old Style"/>
          <w:i/>
          <w:sz w:val="28"/>
          <w:szCs w:val="28"/>
          <w:lang w:eastAsia="ru-RU"/>
        </w:rPr>
        <w:t xml:space="preserve">Руководителям  и  работникам  учреждений усилить личную ответственность за жизнь и здоровье доверенных нам детей. </w:t>
      </w:r>
    </w:p>
    <w:p w:rsidR="004D54E7" w:rsidRPr="00FF22FF" w:rsidRDefault="004D54E7" w:rsidP="00FF22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22FF">
        <w:rPr>
          <w:rFonts w:ascii="Times New Roman" w:hAnsi="Times New Roman"/>
          <w:b/>
          <w:sz w:val="28"/>
          <w:szCs w:val="28"/>
        </w:rPr>
        <w:t>Качество образования</w:t>
      </w:r>
      <w:r w:rsidR="00C56789" w:rsidRPr="00FF22FF">
        <w:rPr>
          <w:rFonts w:ascii="Times New Roman" w:hAnsi="Times New Roman"/>
          <w:b/>
          <w:sz w:val="28"/>
          <w:szCs w:val="28"/>
        </w:rPr>
        <w:t>.</w:t>
      </w:r>
    </w:p>
    <w:p w:rsidR="004D54E7" w:rsidRPr="00FF22FF" w:rsidRDefault="004D54E7" w:rsidP="00FF22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22FF">
        <w:rPr>
          <w:rFonts w:ascii="Times New Roman" w:hAnsi="Times New Roman"/>
          <w:b/>
          <w:sz w:val="28"/>
          <w:szCs w:val="28"/>
        </w:rPr>
        <w:t xml:space="preserve">     С какими результатами завершили учебный год? Что необходимо изменить и как это сделать? Каковы успехи, достижения, причины неудач! </w:t>
      </w:r>
    </w:p>
    <w:p w:rsidR="009D1FD2" w:rsidRPr="00FF22FF" w:rsidRDefault="009D1FD2" w:rsidP="00FF22F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22FF">
        <w:rPr>
          <w:rFonts w:ascii="Times New Roman" w:hAnsi="Times New Roman"/>
          <w:b/>
          <w:sz w:val="28"/>
          <w:szCs w:val="28"/>
          <w:u w:val="single"/>
        </w:rPr>
        <w:t>Дошкольное образование.</w:t>
      </w:r>
    </w:p>
    <w:p w:rsidR="00766E7D" w:rsidRPr="00FF22FF" w:rsidRDefault="00766E7D" w:rsidP="00FF22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В новом Законе «Об образовании в Российской Федерации» впервые закреплено место дошкольного образования:  оно   включено  в систему общего образования. </w:t>
      </w:r>
      <w:r w:rsidRPr="00FF22FF">
        <w:rPr>
          <w:rFonts w:ascii="Times New Roman" w:hAnsi="Times New Roman"/>
          <w:bCs/>
          <w:sz w:val="28"/>
          <w:szCs w:val="28"/>
        </w:rPr>
        <w:t>Данную ступень образования нужно рассматривать  именно как  самостоятельный и самоценный этап, а не как простую подготовку к школе. Главной задачей  дошкольного образования является выявление и раскрытие талантов каждого ребёнка.</w:t>
      </w:r>
      <w:r w:rsidRPr="00FF22FF">
        <w:rPr>
          <w:rFonts w:ascii="Times New Roman" w:hAnsi="Times New Roman"/>
          <w:sz w:val="28"/>
          <w:szCs w:val="28"/>
        </w:rPr>
        <w:t xml:space="preserve"> </w:t>
      </w:r>
    </w:p>
    <w:p w:rsidR="00766E7D" w:rsidRPr="00FF22FF" w:rsidRDefault="00766E7D" w:rsidP="00FF22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>Основная миссия современного детского сада – реализация основной общеобразовательной программы дошкольного образования, воспитание успешного ребенка.</w:t>
      </w:r>
    </w:p>
    <w:p w:rsidR="005D4DC0" w:rsidRPr="00FF22FF" w:rsidRDefault="00766E7D" w:rsidP="00FF22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Дошкольное образование набирает силы и авторитет у социальных заказчиков – родителей детей дошкольного возраста. Поэтому помимо обеспечения доступности дошкольного образования на первый план выходит и обеспечение его качества.  </w:t>
      </w:r>
    </w:p>
    <w:p w:rsidR="005D4DC0" w:rsidRPr="00FF22FF" w:rsidRDefault="005D4DC0" w:rsidP="00FF22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Как же родители оценивают качество образования в детских садах? </w:t>
      </w:r>
    </w:p>
    <w:p w:rsidR="005D4DC0" w:rsidRPr="00FF22FF" w:rsidRDefault="005D4DC0" w:rsidP="00FF22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Удовлетворённость родителей качеством предоставления образовательной услуги  по дошкольному образованию составляет 84 %.    </w:t>
      </w:r>
    </w:p>
    <w:p w:rsidR="004D54E7" w:rsidRPr="00FF22FF" w:rsidRDefault="00740BB3" w:rsidP="00FF22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>Кроме этого</w:t>
      </w:r>
      <w:r w:rsidR="004D54E7" w:rsidRPr="00FF22FF">
        <w:rPr>
          <w:rFonts w:ascii="Times New Roman" w:hAnsi="Times New Roman"/>
          <w:sz w:val="28"/>
          <w:szCs w:val="28"/>
        </w:rPr>
        <w:t xml:space="preserve"> </w:t>
      </w:r>
      <w:r w:rsidRPr="00FF22FF">
        <w:rPr>
          <w:rFonts w:ascii="Times New Roman" w:hAnsi="Times New Roman"/>
          <w:sz w:val="28"/>
          <w:szCs w:val="28"/>
        </w:rPr>
        <w:t>в</w:t>
      </w:r>
      <w:r w:rsidR="004D54E7" w:rsidRPr="00FF22FF">
        <w:rPr>
          <w:rFonts w:ascii="Times New Roman" w:hAnsi="Times New Roman"/>
          <w:sz w:val="28"/>
          <w:szCs w:val="28"/>
        </w:rPr>
        <w:t xml:space="preserve"> системе дошкольного образования страны происходит много положительных изменений:</w:t>
      </w:r>
    </w:p>
    <w:p w:rsidR="00740BB3" w:rsidRPr="00FF22FF" w:rsidRDefault="004D54E7" w:rsidP="00FF2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lastRenderedPageBreak/>
        <w:t>-  Обеспечена политическая и законодательная поддержка дошкольного воспитания.</w:t>
      </w:r>
    </w:p>
    <w:p w:rsidR="00C81A82" w:rsidRPr="00FF22FF" w:rsidRDefault="00740BB3" w:rsidP="00FF2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-</w:t>
      </w:r>
      <w:r w:rsidR="004D54E7" w:rsidRPr="00FF22FF">
        <w:rPr>
          <w:rFonts w:ascii="Times New Roman" w:hAnsi="Times New Roman" w:cs="Times New Roman"/>
          <w:sz w:val="28"/>
          <w:szCs w:val="28"/>
        </w:rPr>
        <w:t xml:space="preserve"> Финансирование дошкольного образования  </w:t>
      </w:r>
      <w:r w:rsidR="00B34633" w:rsidRPr="00FF22F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D54E7" w:rsidRPr="00FF22FF">
        <w:rPr>
          <w:rFonts w:ascii="Times New Roman" w:hAnsi="Times New Roman" w:cs="Times New Roman"/>
          <w:sz w:val="28"/>
          <w:szCs w:val="28"/>
        </w:rPr>
        <w:t>заработн</w:t>
      </w:r>
      <w:r w:rsidR="009D1FD2" w:rsidRPr="00FF22FF">
        <w:rPr>
          <w:rFonts w:ascii="Times New Roman" w:hAnsi="Times New Roman" w:cs="Times New Roman"/>
          <w:sz w:val="28"/>
          <w:szCs w:val="28"/>
        </w:rPr>
        <w:t xml:space="preserve">ой </w:t>
      </w:r>
      <w:r w:rsidR="004D54E7" w:rsidRPr="00FF22FF">
        <w:rPr>
          <w:rFonts w:ascii="Times New Roman" w:hAnsi="Times New Roman" w:cs="Times New Roman"/>
          <w:sz w:val="28"/>
          <w:szCs w:val="28"/>
        </w:rPr>
        <w:t xml:space="preserve"> плат</w:t>
      </w:r>
      <w:r w:rsidR="009D1FD2" w:rsidRPr="00FF22FF">
        <w:rPr>
          <w:rFonts w:ascii="Times New Roman" w:hAnsi="Times New Roman" w:cs="Times New Roman"/>
          <w:sz w:val="28"/>
          <w:szCs w:val="28"/>
        </w:rPr>
        <w:t>ы</w:t>
      </w:r>
      <w:r w:rsidR="004D54E7" w:rsidRPr="00FF22FF">
        <w:rPr>
          <w:rFonts w:ascii="Times New Roman" w:hAnsi="Times New Roman" w:cs="Times New Roman"/>
          <w:sz w:val="28"/>
          <w:szCs w:val="28"/>
        </w:rPr>
        <w:t xml:space="preserve"> и учебны</w:t>
      </w:r>
      <w:r w:rsidR="009D1FD2" w:rsidRPr="00FF22FF">
        <w:rPr>
          <w:rFonts w:ascii="Times New Roman" w:hAnsi="Times New Roman" w:cs="Times New Roman"/>
          <w:sz w:val="28"/>
          <w:szCs w:val="28"/>
        </w:rPr>
        <w:t xml:space="preserve">х </w:t>
      </w:r>
      <w:r w:rsidR="004D54E7" w:rsidRPr="00FF22F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D1FD2" w:rsidRPr="00FF22FF">
        <w:rPr>
          <w:rFonts w:ascii="Times New Roman" w:hAnsi="Times New Roman" w:cs="Times New Roman"/>
          <w:sz w:val="28"/>
          <w:szCs w:val="28"/>
        </w:rPr>
        <w:t>ов</w:t>
      </w:r>
      <w:r w:rsidR="004D54E7" w:rsidRPr="00FF22FF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Pr="00FF22FF">
        <w:rPr>
          <w:rFonts w:ascii="Times New Roman" w:hAnsi="Times New Roman" w:cs="Times New Roman"/>
          <w:sz w:val="28"/>
          <w:szCs w:val="28"/>
        </w:rPr>
        <w:t>ляется с краевого бюджета.</w:t>
      </w:r>
    </w:p>
    <w:p w:rsidR="004D54E7" w:rsidRPr="00CF3735" w:rsidRDefault="003D4F7D" w:rsidP="00CF3735">
      <w:pPr>
        <w:pStyle w:val="11"/>
        <w:tabs>
          <w:tab w:val="num" w:pos="1276"/>
        </w:tabs>
        <w:ind w:left="0"/>
        <w:jc w:val="center"/>
        <w:rPr>
          <w:b/>
          <w:color w:val="FF0000"/>
          <w:sz w:val="28"/>
          <w:szCs w:val="28"/>
          <w:u w:val="single"/>
        </w:rPr>
      </w:pPr>
      <w:r w:rsidRPr="00CF3735">
        <w:rPr>
          <w:b/>
          <w:sz w:val="28"/>
          <w:szCs w:val="28"/>
          <w:u w:val="single"/>
        </w:rPr>
        <w:t>Общее образование</w:t>
      </w:r>
    </w:p>
    <w:p w:rsidR="004D54E7" w:rsidRPr="00FF22FF" w:rsidRDefault="004D54E7" w:rsidP="00CF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Основной задачей системы образования  города  на протяжении последних трех лет было </w:t>
      </w:r>
      <w:r w:rsidRPr="00FF22FF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b/>
          <w:sz w:val="28"/>
          <w:szCs w:val="28"/>
        </w:rPr>
        <w:t xml:space="preserve">нового уровня управления качеством  образования. 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E7" w:rsidRPr="00FF22FF" w:rsidRDefault="004D54E7" w:rsidP="00CF3735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С этой целью в Управлении  образования был разработан и реализован  </w:t>
      </w:r>
      <w:r w:rsidRPr="00FF22FF">
        <w:rPr>
          <w:rFonts w:ascii="Times New Roman" w:hAnsi="Times New Roman" w:cs="Times New Roman"/>
          <w:bCs/>
          <w:sz w:val="28"/>
          <w:szCs w:val="28"/>
        </w:rPr>
        <w:t>П</w:t>
      </w:r>
      <w:r w:rsidR="00EA6562" w:rsidRPr="00FF22FF">
        <w:rPr>
          <w:rFonts w:ascii="Times New Roman" w:hAnsi="Times New Roman" w:cs="Times New Roman"/>
          <w:bCs/>
          <w:sz w:val="28"/>
          <w:szCs w:val="28"/>
        </w:rPr>
        <w:t>лан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62" w:rsidRPr="00FF22FF">
        <w:rPr>
          <w:rFonts w:ascii="Times New Roman" w:hAnsi="Times New Roman" w:cs="Times New Roman"/>
          <w:bCs/>
          <w:sz w:val="28"/>
          <w:szCs w:val="28"/>
        </w:rPr>
        <w:t xml:space="preserve">работы по </w:t>
      </w:r>
      <w:r w:rsidRPr="00FF22FF">
        <w:rPr>
          <w:rFonts w:ascii="Times New Roman" w:hAnsi="Times New Roman" w:cs="Times New Roman"/>
          <w:bCs/>
          <w:sz w:val="28"/>
          <w:szCs w:val="28"/>
        </w:rPr>
        <w:t>повышени</w:t>
      </w:r>
      <w:r w:rsidR="00EA6562" w:rsidRPr="00FF22FF">
        <w:rPr>
          <w:rFonts w:ascii="Times New Roman" w:hAnsi="Times New Roman" w:cs="Times New Roman"/>
          <w:bCs/>
          <w:sz w:val="28"/>
          <w:szCs w:val="28"/>
        </w:rPr>
        <w:t>ю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 качества образования на 2011-2013 годы, предусматривающ</w:t>
      </w:r>
      <w:r w:rsidR="00EA6562" w:rsidRPr="00FF22FF">
        <w:rPr>
          <w:rFonts w:ascii="Times New Roman" w:hAnsi="Times New Roman" w:cs="Times New Roman"/>
          <w:bCs/>
          <w:sz w:val="28"/>
          <w:szCs w:val="28"/>
        </w:rPr>
        <w:t>ий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 систему мероприятий в отношении всех субъектов образовательного процесса: учащихся, педагогов, родителей. </w:t>
      </w:r>
    </w:p>
    <w:p w:rsidR="004D54E7" w:rsidRPr="00FF22FF" w:rsidRDefault="004D54E7" w:rsidP="00CF373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общеобразовательном учреждении были утверждены Планы </w:t>
      </w:r>
      <w:r w:rsidRPr="00FF22FF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 на всех ступенях обучения.      </w:t>
      </w:r>
    </w:p>
    <w:p w:rsidR="00413361" w:rsidRPr="00FF22FF" w:rsidRDefault="004D54E7" w:rsidP="00CF373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Кроме этого</w:t>
      </w:r>
      <w:r w:rsidR="0002472A" w:rsidRPr="00FF22FF">
        <w:rPr>
          <w:rFonts w:ascii="Times New Roman" w:hAnsi="Times New Roman" w:cs="Times New Roman"/>
          <w:sz w:val="28"/>
          <w:szCs w:val="28"/>
        </w:rPr>
        <w:t xml:space="preserve">,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на протяжении ряда лет, с 2009 года, в образовании идёт процесс развития сети образовательных учреждений. Создана Базовая школа № 15,объединившая школы № 23 и 22, Новый образовательный центр для обучения старшеклассников, в городе прошло разделение школ на ступени: школа № 1 стала начальной, школы № 2 и № 20 – основными. Наша главная цель в проведении данных преобразований – это повышение качества образования на каждой ступени образования, создание условий для реализации  Федеральных государственных об</w:t>
      </w:r>
      <w:r w:rsidR="00413361" w:rsidRPr="00FF22FF">
        <w:rPr>
          <w:rFonts w:ascii="Times New Roman" w:hAnsi="Times New Roman" w:cs="Times New Roman"/>
          <w:sz w:val="28"/>
          <w:szCs w:val="28"/>
        </w:rPr>
        <w:t xml:space="preserve">разовательных стандартов. </w:t>
      </w:r>
    </w:p>
    <w:p w:rsidR="004D54E7" w:rsidRDefault="009161E2" w:rsidP="00CF373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А</w:t>
      </w:r>
      <w:r w:rsidR="004D54E7" w:rsidRPr="00FF22F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несёт ответственность за качество образования  на каждой ступени образования. Что же в результате</w:t>
      </w:r>
      <w:proofErr w:type="gramStart"/>
      <w:r w:rsidR="004D54E7" w:rsidRPr="00FF22F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265B8" w:rsidRPr="00E14109" w:rsidRDefault="008265B8" w:rsidP="00826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14109">
        <w:rPr>
          <w:rFonts w:ascii="Times New Roman" w:hAnsi="Times New Roman" w:cs="Times New Roman"/>
          <w:b/>
          <w:bCs/>
          <w:sz w:val="24"/>
        </w:rPr>
        <w:t>Успеваемость учащихся по классам (</w:t>
      </w:r>
      <w:r w:rsidRPr="00E14109">
        <w:rPr>
          <w:rFonts w:ascii="Times New Roman" w:hAnsi="Times New Roman" w:cs="Times New Roman"/>
          <w:b/>
          <w:bCs/>
          <w:i/>
          <w:sz w:val="24"/>
        </w:rPr>
        <w:t>без СКОУ, ШОТ, ВСОШ</w:t>
      </w:r>
      <w:r w:rsidRPr="00E14109">
        <w:rPr>
          <w:rFonts w:ascii="Times New Roman" w:hAnsi="Times New Roman" w:cs="Times New Roman"/>
          <w:b/>
          <w:bCs/>
          <w:sz w:val="24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8"/>
        <w:gridCol w:w="1134"/>
        <w:gridCol w:w="708"/>
        <w:gridCol w:w="993"/>
        <w:gridCol w:w="708"/>
        <w:gridCol w:w="2552"/>
        <w:gridCol w:w="709"/>
      </w:tblGrid>
      <w:tr w:rsidR="008265B8" w:rsidRPr="008F7DB1" w:rsidTr="00EA326F">
        <w:trPr>
          <w:trHeight w:val="24"/>
        </w:trPr>
        <w:tc>
          <w:tcPr>
            <w:tcW w:w="1843" w:type="dxa"/>
            <w:vMerge w:val="restart"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vMerge w:val="restart"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1701" w:type="dxa"/>
            <w:gridSpan w:val="2"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 и «5»</w:t>
            </w:r>
          </w:p>
        </w:tc>
        <w:tc>
          <w:tcPr>
            <w:tcW w:w="3261" w:type="dxa"/>
            <w:gridSpan w:val="2"/>
          </w:tcPr>
          <w:p w:rsidR="008265B8" w:rsidRPr="008F7DB1" w:rsidRDefault="008265B8" w:rsidP="00EA326F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7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 второй год</w:t>
            </w:r>
          </w:p>
        </w:tc>
      </w:tr>
      <w:tr w:rsidR="008265B8" w:rsidRPr="008F7DB1" w:rsidTr="00EA326F">
        <w:trPr>
          <w:trHeight w:val="24"/>
        </w:trPr>
        <w:tc>
          <w:tcPr>
            <w:tcW w:w="1843" w:type="dxa"/>
            <w:vMerge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5B8" w:rsidRPr="008F7DB1" w:rsidRDefault="008265B8" w:rsidP="00EA326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265B8" w:rsidRPr="008F7DB1" w:rsidRDefault="008265B8" w:rsidP="00EA326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8265B8" w:rsidRPr="008F7DB1" w:rsidRDefault="008265B8" w:rsidP="00EA326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D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8265B8" w:rsidRPr="008F7DB1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DB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265B8" w:rsidRPr="00EA326F" w:rsidTr="00EA326F">
        <w:trPr>
          <w:trHeight w:val="24"/>
        </w:trPr>
        <w:tc>
          <w:tcPr>
            <w:tcW w:w="184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1-4-ые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2012-2013 </w:t>
            </w:r>
            <w:proofErr w:type="spell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1439/1097</w:t>
            </w:r>
            <w:r w:rsid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1 классов)</w:t>
            </w:r>
          </w:p>
        </w:tc>
        <w:tc>
          <w:tcPr>
            <w:tcW w:w="1134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1432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99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604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2552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8265B8" w:rsidRPr="00EA326F" w:rsidTr="00EA326F">
        <w:trPr>
          <w:trHeight w:val="24"/>
        </w:trPr>
        <w:tc>
          <w:tcPr>
            <w:tcW w:w="184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1-4-ые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1441 (без 1 классов – 1062)</w:t>
            </w:r>
          </w:p>
        </w:tc>
        <w:tc>
          <w:tcPr>
            <w:tcW w:w="1134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1414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99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566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2552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16 повторное + 11 СКОУ = 27</w:t>
            </w:r>
          </w:p>
        </w:tc>
        <w:tc>
          <w:tcPr>
            <w:tcW w:w="709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5B8" w:rsidRPr="00EA326F" w:rsidTr="00EA326F">
        <w:trPr>
          <w:trHeight w:val="24"/>
        </w:trPr>
        <w:tc>
          <w:tcPr>
            <w:tcW w:w="184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5-9-е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2012-2013 </w:t>
            </w:r>
            <w:proofErr w:type="spell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1480</w:t>
            </w:r>
          </w:p>
        </w:tc>
        <w:tc>
          <w:tcPr>
            <w:tcW w:w="1134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1463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98,8</w:t>
            </w:r>
          </w:p>
        </w:tc>
        <w:tc>
          <w:tcPr>
            <w:tcW w:w="99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27,6</w:t>
            </w:r>
          </w:p>
        </w:tc>
        <w:tc>
          <w:tcPr>
            <w:tcW w:w="2552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8265B8" w:rsidRPr="00EA326F" w:rsidTr="00EA326F">
        <w:trPr>
          <w:trHeight w:val="24"/>
        </w:trPr>
        <w:tc>
          <w:tcPr>
            <w:tcW w:w="184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5-9-е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1507</w:t>
            </w:r>
          </w:p>
        </w:tc>
        <w:tc>
          <w:tcPr>
            <w:tcW w:w="1134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1489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34,2</w:t>
            </w:r>
          </w:p>
        </w:tc>
        <w:tc>
          <w:tcPr>
            <w:tcW w:w="2552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22 = 18 – дублирование + 4 по результатам ГИА</w:t>
            </w:r>
          </w:p>
        </w:tc>
        <w:tc>
          <w:tcPr>
            <w:tcW w:w="709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5B8" w:rsidRPr="00EA326F" w:rsidTr="00EA326F">
        <w:trPr>
          <w:trHeight w:val="24"/>
        </w:trPr>
        <w:tc>
          <w:tcPr>
            <w:tcW w:w="184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10-11 </w:t>
            </w: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2012-2013 </w:t>
            </w:r>
            <w:proofErr w:type="spell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98,2</w:t>
            </w:r>
          </w:p>
        </w:tc>
        <w:tc>
          <w:tcPr>
            <w:tcW w:w="99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34,2</w:t>
            </w:r>
          </w:p>
        </w:tc>
        <w:tc>
          <w:tcPr>
            <w:tcW w:w="2552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4+2справки=6</w:t>
            </w:r>
          </w:p>
        </w:tc>
        <w:tc>
          <w:tcPr>
            <w:tcW w:w="709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8265B8" w:rsidRPr="00EA326F" w:rsidTr="00EA326F">
        <w:trPr>
          <w:trHeight w:val="24"/>
        </w:trPr>
        <w:tc>
          <w:tcPr>
            <w:tcW w:w="184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10-11 –е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2552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4+2 по результатам ГИА</w:t>
            </w:r>
          </w:p>
        </w:tc>
        <w:tc>
          <w:tcPr>
            <w:tcW w:w="709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5B8" w:rsidRPr="00EA326F" w:rsidTr="00EA326F">
        <w:trPr>
          <w:trHeight w:val="24"/>
        </w:trPr>
        <w:tc>
          <w:tcPr>
            <w:tcW w:w="184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2012-2013 </w:t>
            </w:r>
            <w:proofErr w:type="spell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3249/2907</w:t>
            </w:r>
            <w:r w:rsidR="00EA326F"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1 классов)</w:t>
            </w:r>
          </w:p>
        </w:tc>
        <w:tc>
          <w:tcPr>
            <w:tcW w:w="1134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3219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1125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2552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8265B8" w:rsidRPr="00EA326F" w:rsidTr="00EA326F">
        <w:trPr>
          <w:trHeight w:val="24"/>
        </w:trPr>
        <w:tc>
          <w:tcPr>
            <w:tcW w:w="184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2013-2014 </w:t>
            </w:r>
            <w:proofErr w:type="spell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3274 (без 1 </w:t>
            </w: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классов – 2895)</w:t>
            </w:r>
          </w:p>
        </w:tc>
        <w:tc>
          <w:tcPr>
            <w:tcW w:w="1134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  <w:r w:rsidR="002B56A9"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98,</w:t>
            </w:r>
            <w:r w:rsidR="002B56A9"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1188</w:t>
            </w:r>
          </w:p>
        </w:tc>
        <w:tc>
          <w:tcPr>
            <w:tcW w:w="708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8265B8" w:rsidRPr="00EA326F" w:rsidRDefault="002B56A9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8265B8"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38 дублирование </w:t>
            </w:r>
            <w:r w:rsidR="008265B8"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+11 СКОУ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</w:t>
            </w:r>
            <w:r w:rsidR="002B56A9"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265B8" w:rsidRPr="00EA326F" w:rsidRDefault="008265B8" w:rsidP="00EA3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54E7" w:rsidRPr="00FF22FF" w:rsidRDefault="004D54E7" w:rsidP="00FF22F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Проведём анализ  по ступеням:</w:t>
      </w:r>
    </w:p>
    <w:p w:rsidR="004D54E7" w:rsidRPr="00FF22FF" w:rsidRDefault="004D54E7" w:rsidP="00FF22F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Из таблицы видно, что на 1,4</w:t>
      </w:r>
      <w:r w:rsidR="00351120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% упала успеваемость  в начальном образовании, на 1,8 % понизилось качество обучения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E7" w:rsidRPr="00FF22FF" w:rsidRDefault="004D54E7" w:rsidP="00FF22F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 успеваемость осталась на том же уровне, на 6,6 %  повысилось качество обучения.</w:t>
      </w:r>
    </w:p>
    <w:p w:rsidR="004D54E7" w:rsidRPr="00FF22FF" w:rsidRDefault="004D54E7" w:rsidP="00FF22F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На ступени среднего общего образования успеваемость </w:t>
      </w:r>
      <w:r w:rsidR="006748B3" w:rsidRPr="00FF22FF">
        <w:rPr>
          <w:rFonts w:ascii="Times New Roman" w:hAnsi="Times New Roman" w:cs="Times New Roman"/>
          <w:sz w:val="28"/>
          <w:szCs w:val="28"/>
        </w:rPr>
        <w:t>повысилась на 0,6 %</w:t>
      </w:r>
      <w:r w:rsidRPr="00FF22FF">
        <w:rPr>
          <w:rFonts w:ascii="Times New Roman" w:hAnsi="Times New Roman" w:cs="Times New Roman"/>
          <w:sz w:val="28"/>
          <w:szCs w:val="28"/>
        </w:rPr>
        <w:t xml:space="preserve">, на 1,7 % снизилось качество обучения. </w:t>
      </w:r>
    </w:p>
    <w:p w:rsidR="006748B3" w:rsidRPr="00FF22FF" w:rsidRDefault="00F02398" w:rsidP="00FF22F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В</w:t>
      </w:r>
      <w:r w:rsidR="006748B3" w:rsidRPr="00FF22FF">
        <w:rPr>
          <w:rFonts w:ascii="Times New Roman" w:hAnsi="Times New Roman" w:cs="Times New Roman"/>
          <w:sz w:val="28"/>
          <w:szCs w:val="28"/>
        </w:rPr>
        <w:t xml:space="preserve"> течение последних пяти лет качество обучения  в основной школе носило скачкообразный характер, но по сравнению с прошлым годом значительно улучшилось, хотя остаётся недостаточно высоким. </w:t>
      </w:r>
    </w:p>
    <w:p w:rsidR="003D1F98" w:rsidRDefault="00BE2ADC" w:rsidP="003D1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Подробнее рассмотрим сравнительный </w:t>
      </w:r>
      <w:r w:rsidRPr="00FF22FF">
        <w:rPr>
          <w:rFonts w:ascii="Times New Roman" w:hAnsi="Times New Roman" w:cs="Times New Roman"/>
          <w:bCs/>
          <w:sz w:val="28"/>
          <w:szCs w:val="28"/>
        </w:rPr>
        <w:t>анализ успеваемости и качества зна</w:t>
      </w:r>
      <w:r w:rsidR="009161E2" w:rsidRPr="00FF22FF">
        <w:rPr>
          <w:rFonts w:ascii="Times New Roman" w:hAnsi="Times New Roman" w:cs="Times New Roman"/>
          <w:bCs/>
          <w:sz w:val="28"/>
          <w:szCs w:val="28"/>
        </w:rPr>
        <w:t xml:space="preserve">ний 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 за три учебных года</w:t>
      </w:r>
      <w:r w:rsidR="004D54E7" w:rsidRPr="00FF22FF">
        <w:rPr>
          <w:rFonts w:ascii="Times New Roman" w:hAnsi="Times New Roman" w:cs="Times New Roman"/>
          <w:sz w:val="28"/>
          <w:szCs w:val="28"/>
        </w:rPr>
        <w:t>.</w:t>
      </w:r>
      <w:r w:rsidR="003D1F98" w:rsidRPr="003D1F9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D1F98" w:rsidRPr="008A46B7" w:rsidRDefault="003D1F98" w:rsidP="003D1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A46B7">
        <w:rPr>
          <w:rFonts w:ascii="Times New Roman" w:hAnsi="Times New Roman" w:cs="Times New Roman"/>
          <w:b/>
          <w:bCs/>
          <w:sz w:val="24"/>
        </w:rPr>
        <w:t>Сравнительный анализ успеваемости и качества знаний по учебным годам (</w:t>
      </w:r>
      <w:r w:rsidRPr="008A46B7">
        <w:rPr>
          <w:rFonts w:ascii="Times New Roman" w:hAnsi="Times New Roman" w:cs="Times New Roman"/>
          <w:b/>
          <w:bCs/>
          <w:i/>
          <w:sz w:val="24"/>
        </w:rPr>
        <w:t>без СКОУ, ШОТ, ВСОШ</w:t>
      </w:r>
      <w:r w:rsidRPr="008A46B7">
        <w:rPr>
          <w:rFonts w:ascii="Times New Roman" w:hAnsi="Times New Roman" w:cs="Times New Roman"/>
          <w:b/>
          <w:bCs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102"/>
        <w:gridCol w:w="1583"/>
        <w:gridCol w:w="1276"/>
        <w:gridCol w:w="1701"/>
        <w:gridCol w:w="850"/>
        <w:gridCol w:w="851"/>
      </w:tblGrid>
      <w:tr w:rsidR="003D1F98" w:rsidRPr="00EA326F" w:rsidTr="00851F9C">
        <w:trPr>
          <w:cantSplit/>
          <w:trHeight w:val="243"/>
        </w:trPr>
        <w:tc>
          <w:tcPr>
            <w:tcW w:w="1560" w:type="dxa"/>
            <w:vMerge w:val="restart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2102" w:type="dxa"/>
            <w:vMerge w:val="restart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>Число учащихся на конец года</w:t>
            </w:r>
          </w:p>
        </w:tc>
        <w:tc>
          <w:tcPr>
            <w:tcW w:w="1583" w:type="dxa"/>
            <w:vMerge w:val="restart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>Успеваемость, %</w:t>
            </w:r>
          </w:p>
        </w:tc>
        <w:tc>
          <w:tcPr>
            <w:tcW w:w="1276" w:type="dxa"/>
            <w:vMerge w:val="restart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>Качество знаний, %</w:t>
            </w:r>
          </w:p>
        </w:tc>
        <w:tc>
          <w:tcPr>
            <w:tcW w:w="1701" w:type="dxa"/>
            <w:vMerge w:val="restart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>Число второгодников</w:t>
            </w:r>
          </w:p>
        </w:tc>
        <w:tc>
          <w:tcPr>
            <w:tcW w:w="1701" w:type="dxa"/>
            <w:gridSpan w:val="2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>отсев</w:t>
            </w:r>
          </w:p>
        </w:tc>
      </w:tr>
      <w:tr w:rsidR="003D1F98" w:rsidRPr="00EA326F" w:rsidTr="00851F9C">
        <w:trPr>
          <w:cantSplit/>
          <w:trHeight w:val="225"/>
        </w:trPr>
        <w:tc>
          <w:tcPr>
            <w:tcW w:w="1560" w:type="dxa"/>
            <w:vMerge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2" w:type="dxa"/>
            <w:vMerge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vMerge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 xml:space="preserve">1-9 </w:t>
            </w:r>
            <w:proofErr w:type="spellStart"/>
            <w:r w:rsidRPr="00EA326F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</w:tc>
        <w:tc>
          <w:tcPr>
            <w:tcW w:w="851" w:type="dxa"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>10-11</w:t>
            </w:r>
          </w:p>
        </w:tc>
      </w:tr>
      <w:tr w:rsidR="003D1F98" w:rsidRPr="00EA326F" w:rsidTr="00851F9C">
        <w:trPr>
          <w:cantSplit/>
          <w:trHeight w:val="225"/>
        </w:trPr>
        <w:tc>
          <w:tcPr>
            <w:tcW w:w="1560" w:type="dxa"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EA326F">
              <w:rPr>
                <w:rFonts w:ascii="Times New Roman" w:hAnsi="Times New Roman" w:cs="Times New Roman"/>
                <w:bCs/>
              </w:rPr>
              <w:t>11</w:t>
            </w:r>
            <w:r w:rsidRPr="00EA326F">
              <w:rPr>
                <w:rFonts w:ascii="Times New Roman" w:hAnsi="Times New Roman" w:cs="Times New Roman"/>
                <w:bCs/>
                <w:lang w:val="en-US"/>
              </w:rPr>
              <w:t>-20</w:t>
            </w:r>
            <w:r w:rsidRPr="00EA326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02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3269</w:t>
            </w:r>
          </w:p>
        </w:tc>
        <w:tc>
          <w:tcPr>
            <w:tcW w:w="1583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42,3</w:t>
            </w:r>
          </w:p>
        </w:tc>
        <w:tc>
          <w:tcPr>
            <w:tcW w:w="1701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D1F98" w:rsidRPr="00EA326F" w:rsidTr="00851F9C">
        <w:trPr>
          <w:cantSplit/>
          <w:trHeight w:val="225"/>
        </w:trPr>
        <w:tc>
          <w:tcPr>
            <w:tcW w:w="1560" w:type="dxa"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EA326F">
              <w:rPr>
                <w:rFonts w:ascii="Times New Roman" w:hAnsi="Times New Roman" w:cs="Times New Roman"/>
                <w:bCs/>
              </w:rPr>
              <w:t>12</w:t>
            </w:r>
            <w:r w:rsidRPr="00EA326F">
              <w:rPr>
                <w:rFonts w:ascii="Times New Roman" w:hAnsi="Times New Roman" w:cs="Times New Roman"/>
                <w:bCs/>
                <w:lang w:val="en-US"/>
              </w:rPr>
              <w:t>-20</w:t>
            </w:r>
            <w:r w:rsidRPr="00EA326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02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3249</w:t>
            </w:r>
          </w:p>
        </w:tc>
        <w:tc>
          <w:tcPr>
            <w:tcW w:w="1583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1701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1F98" w:rsidRPr="00EA326F" w:rsidTr="00851F9C">
        <w:trPr>
          <w:cantSplit/>
          <w:trHeight w:val="225"/>
        </w:trPr>
        <w:tc>
          <w:tcPr>
            <w:tcW w:w="1560" w:type="dxa"/>
          </w:tcPr>
          <w:p w:rsidR="003D1F98" w:rsidRPr="00EA326F" w:rsidRDefault="003D1F98" w:rsidP="007515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26F"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2102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3274</w:t>
            </w:r>
          </w:p>
        </w:tc>
        <w:tc>
          <w:tcPr>
            <w:tcW w:w="1583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276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1F98" w:rsidRPr="00EA326F" w:rsidRDefault="003D1F98" w:rsidP="00851F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2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4D54E7" w:rsidRPr="00FF22FF" w:rsidRDefault="004D54E7" w:rsidP="00FF22F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Прокомментирую только два показателя. </w:t>
      </w:r>
      <w:r w:rsidR="00413361" w:rsidRPr="00FF22F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C75361">
        <w:rPr>
          <w:rFonts w:ascii="Times New Roman" w:hAnsi="Times New Roman" w:cs="Times New Roman"/>
          <w:sz w:val="28"/>
          <w:szCs w:val="28"/>
        </w:rPr>
        <w:t xml:space="preserve">– </w:t>
      </w:r>
      <w:r w:rsidR="007C7C30" w:rsidRPr="00FF22FF">
        <w:rPr>
          <w:rFonts w:ascii="Times New Roman" w:hAnsi="Times New Roman" w:cs="Times New Roman"/>
          <w:sz w:val="28"/>
          <w:szCs w:val="28"/>
        </w:rPr>
        <w:t>э</w:t>
      </w:r>
      <w:r w:rsidR="008B6868" w:rsidRPr="00FF22FF">
        <w:rPr>
          <w:rFonts w:ascii="Times New Roman" w:hAnsi="Times New Roman" w:cs="Times New Roman"/>
          <w:sz w:val="28"/>
          <w:szCs w:val="28"/>
        </w:rPr>
        <w:t>то</w:t>
      </w:r>
      <w:r w:rsidR="00C75361">
        <w:rPr>
          <w:rFonts w:ascii="Times New Roman" w:hAnsi="Times New Roman" w:cs="Times New Roman"/>
          <w:sz w:val="28"/>
          <w:szCs w:val="28"/>
        </w:rPr>
        <w:t xml:space="preserve"> </w:t>
      </w:r>
      <w:r w:rsidR="008B6868" w:rsidRPr="00FF22FF">
        <w:rPr>
          <w:rFonts w:ascii="Times New Roman" w:hAnsi="Times New Roman" w:cs="Times New Roman"/>
          <w:sz w:val="28"/>
          <w:szCs w:val="28"/>
        </w:rPr>
        <w:t>ч</w:t>
      </w:r>
      <w:r w:rsidRPr="00FF22FF">
        <w:rPr>
          <w:rFonts w:ascii="Times New Roman" w:hAnsi="Times New Roman" w:cs="Times New Roman"/>
          <w:sz w:val="28"/>
          <w:szCs w:val="28"/>
        </w:rPr>
        <w:t xml:space="preserve">исло  </w:t>
      </w:r>
      <w:r w:rsidR="007B7CC1">
        <w:rPr>
          <w:rFonts w:ascii="Times New Roman" w:hAnsi="Times New Roman" w:cs="Times New Roman"/>
          <w:sz w:val="28"/>
          <w:szCs w:val="28"/>
        </w:rPr>
        <w:t>учащихся, имеющих академические задолжности</w:t>
      </w:r>
      <w:r w:rsidR="008B6868" w:rsidRPr="00FF22FF">
        <w:rPr>
          <w:rFonts w:ascii="Times New Roman" w:hAnsi="Times New Roman" w:cs="Times New Roman"/>
          <w:sz w:val="28"/>
          <w:szCs w:val="28"/>
        </w:rPr>
        <w:t xml:space="preserve">, оно </w:t>
      </w:r>
      <w:r w:rsidRPr="00FF22FF">
        <w:rPr>
          <w:rFonts w:ascii="Times New Roman" w:hAnsi="Times New Roman" w:cs="Times New Roman"/>
          <w:sz w:val="28"/>
          <w:szCs w:val="28"/>
        </w:rPr>
        <w:t xml:space="preserve"> увеличилось в 2 раза</w:t>
      </w:r>
      <w:r w:rsidR="003D537E" w:rsidRPr="00FF22FF">
        <w:rPr>
          <w:rFonts w:ascii="Times New Roman" w:hAnsi="Times New Roman" w:cs="Times New Roman"/>
          <w:sz w:val="28"/>
          <w:szCs w:val="28"/>
        </w:rPr>
        <w:t>,</w:t>
      </w:r>
      <w:r w:rsidR="00C75361">
        <w:rPr>
          <w:rFonts w:ascii="Times New Roman" w:hAnsi="Times New Roman" w:cs="Times New Roman"/>
          <w:sz w:val="28"/>
          <w:szCs w:val="28"/>
        </w:rPr>
        <w:t xml:space="preserve"> </w:t>
      </w:r>
      <w:r w:rsidR="008B6868" w:rsidRPr="00FF22FF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FF22FF">
        <w:rPr>
          <w:rFonts w:ascii="Times New Roman" w:hAnsi="Times New Roman" w:cs="Times New Roman"/>
          <w:sz w:val="28"/>
          <w:szCs w:val="28"/>
        </w:rPr>
        <w:t>5</w:t>
      </w:r>
      <w:r w:rsidR="00A1188C" w:rsidRPr="00FF22FF">
        <w:rPr>
          <w:rFonts w:ascii="Times New Roman" w:hAnsi="Times New Roman" w:cs="Times New Roman"/>
          <w:sz w:val="28"/>
          <w:szCs w:val="28"/>
        </w:rPr>
        <w:t>3</w:t>
      </w:r>
      <w:r w:rsidRPr="00FF22FF">
        <w:rPr>
          <w:rFonts w:ascii="Times New Roman" w:hAnsi="Times New Roman" w:cs="Times New Roman"/>
          <w:sz w:val="28"/>
          <w:szCs w:val="28"/>
        </w:rPr>
        <w:t xml:space="preserve"> учащихся – это более двух классов. </w:t>
      </w:r>
      <w:r w:rsidR="00413361" w:rsidRPr="00FF22FF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75361">
        <w:rPr>
          <w:rFonts w:ascii="Times New Roman" w:hAnsi="Times New Roman" w:cs="Times New Roman"/>
          <w:sz w:val="28"/>
          <w:szCs w:val="28"/>
        </w:rPr>
        <w:t>–</w:t>
      </w:r>
      <w:r w:rsidR="00413361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7C7C30" w:rsidRPr="00FF22FF">
        <w:rPr>
          <w:rFonts w:ascii="Times New Roman" w:hAnsi="Times New Roman" w:cs="Times New Roman"/>
          <w:sz w:val="28"/>
          <w:szCs w:val="28"/>
        </w:rPr>
        <w:t>о</w:t>
      </w:r>
      <w:r w:rsidRPr="00FF22FF">
        <w:rPr>
          <w:rFonts w:ascii="Times New Roman" w:hAnsi="Times New Roman" w:cs="Times New Roman"/>
          <w:sz w:val="28"/>
          <w:szCs w:val="28"/>
        </w:rPr>
        <w:t>тсев</w:t>
      </w:r>
      <w:r w:rsidR="00C75361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учащихся возрос в 3 раза</w:t>
      </w:r>
      <w:r w:rsidR="007C7C30" w:rsidRPr="00FF22FF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  <w:r w:rsidRPr="00FF22FF">
        <w:rPr>
          <w:rFonts w:ascii="Times New Roman" w:hAnsi="Times New Roman" w:cs="Times New Roman"/>
          <w:sz w:val="28"/>
          <w:szCs w:val="28"/>
        </w:rPr>
        <w:t xml:space="preserve">. Есть 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чем задуматься педагогическим коллективам.  </w:t>
      </w:r>
    </w:p>
    <w:p w:rsidR="004D54E7" w:rsidRPr="00FF22FF" w:rsidRDefault="004D54E7" w:rsidP="00C7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2FF">
        <w:rPr>
          <w:rFonts w:ascii="Times New Roman" w:hAnsi="Times New Roman" w:cs="Times New Roman"/>
          <w:sz w:val="28"/>
          <w:szCs w:val="28"/>
        </w:rPr>
        <w:t>Со стороны Управления образования предприняты  все шаги</w:t>
      </w:r>
      <w:r w:rsidR="008B6868" w:rsidRPr="00FF22FF">
        <w:rPr>
          <w:rFonts w:ascii="Times New Roman" w:hAnsi="Times New Roman" w:cs="Times New Roman"/>
          <w:sz w:val="28"/>
          <w:szCs w:val="28"/>
        </w:rPr>
        <w:t xml:space="preserve"> по </w:t>
      </w:r>
      <w:r w:rsidRPr="00FF22FF">
        <w:rPr>
          <w:rFonts w:ascii="Times New Roman" w:hAnsi="Times New Roman" w:cs="Times New Roman"/>
          <w:sz w:val="28"/>
          <w:szCs w:val="28"/>
        </w:rPr>
        <w:t xml:space="preserve">  создани</w:t>
      </w:r>
      <w:r w:rsidR="008B6868" w:rsidRPr="00FF22FF">
        <w:rPr>
          <w:rFonts w:ascii="Times New Roman" w:hAnsi="Times New Roman" w:cs="Times New Roman"/>
          <w:sz w:val="28"/>
          <w:szCs w:val="28"/>
        </w:rPr>
        <w:t>ю</w:t>
      </w:r>
      <w:r w:rsidRPr="00FF22FF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образования: организовано повышение квалификации, научно-методическое сопровождение  инновационных процессов, выделены средства  в рамках модернизации на приобретение оборудования, привлечены средства местного, краевого бюджета и спонсорских средств для создания безопасных, современных условий пребывания детей в образовательных учреждениях, для закрепления  педагогических кадров в городе начали выделять служебное жильё, работали с учащимися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по целевому обучению в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педВУзах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361" w:rsidRDefault="004D54E7" w:rsidP="00C7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Когда же с вашей стороны будет плодотворная работа по повышению качества образования? Напрашивается  вывод: со стороны администрации школ нет должного контроля  результативности  обучения, нет системы внутреннего мониторинга качества обучения. </w:t>
      </w:r>
      <w:r w:rsidR="00246FB6" w:rsidRPr="00FF22FF">
        <w:rPr>
          <w:rFonts w:ascii="Times New Roman" w:hAnsi="Times New Roman" w:cs="Times New Roman"/>
          <w:sz w:val="28"/>
          <w:szCs w:val="28"/>
        </w:rPr>
        <w:t>Это должно стать главным вопросом обсуждения на ваших педагогических советах.</w:t>
      </w:r>
      <w:r w:rsidR="00C75361">
        <w:rPr>
          <w:rFonts w:ascii="Times New Roman" w:hAnsi="Times New Roman" w:cs="Times New Roman"/>
          <w:sz w:val="28"/>
          <w:szCs w:val="28"/>
        </w:rPr>
        <w:tab/>
      </w:r>
      <w:r w:rsidR="00C75361">
        <w:rPr>
          <w:rFonts w:ascii="Times New Roman" w:hAnsi="Times New Roman" w:cs="Times New Roman"/>
          <w:sz w:val="28"/>
          <w:szCs w:val="28"/>
        </w:rPr>
        <w:tab/>
      </w:r>
    </w:p>
    <w:p w:rsidR="00F60C5B" w:rsidRPr="00FF22FF" w:rsidRDefault="009D3966" w:rsidP="00C7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Математика</w:t>
      </w:r>
      <w:r w:rsidR="00F60C5B" w:rsidRPr="00FF22FF">
        <w:rPr>
          <w:rFonts w:ascii="Times New Roman" w:hAnsi="Times New Roman" w:cs="Times New Roman"/>
          <w:sz w:val="28"/>
          <w:szCs w:val="28"/>
        </w:rPr>
        <w:t xml:space="preserve"> -</w:t>
      </w:r>
      <w:r w:rsidRPr="00FF22FF">
        <w:rPr>
          <w:rFonts w:ascii="Times New Roman" w:hAnsi="Times New Roman" w:cs="Times New Roman"/>
          <w:sz w:val="28"/>
          <w:szCs w:val="28"/>
        </w:rPr>
        <w:t xml:space="preserve"> часть общего образования. Нын</w:t>
      </w:r>
      <w:r w:rsidR="00413361" w:rsidRPr="00FF22FF">
        <w:rPr>
          <w:rFonts w:ascii="Times New Roman" w:hAnsi="Times New Roman" w:cs="Times New Roman"/>
          <w:sz w:val="28"/>
          <w:szCs w:val="28"/>
        </w:rPr>
        <w:t>ч</w:t>
      </w:r>
      <w:r w:rsidRPr="00FF22FF">
        <w:rPr>
          <w:rFonts w:ascii="Times New Roman" w:hAnsi="Times New Roman" w:cs="Times New Roman"/>
          <w:sz w:val="28"/>
          <w:szCs w:val="28"/>
        </w:rPr>
        <w:t>е ни одна область человеческой деятельности не может об</w:t>
      </w:r>
      <w:r w:rsidR="00F60C5B" w:rsidRPr="00FF22FF">
        <w:rPr>
          <w:rFonts w:ascii="Times New Roman" w:hAnsi="Times New Roman" w:cs="Times New Roman"/>
          <w:sz w:val="28"/>
          <w:szCs w:val="28"/>
        </w:rPr>
        <w:t xml:space="preserve">ойтись </w:t>
      </w:r>
      <w:r w:rsidRPr="00FF22FF">
        <w:rPr>
          <w:rFonts w:ascii="Times New Roman" w:hAnsi="Times New Roman" w:cs="Times New Roman"/>
          <w:sz w:val="28"/>
          <w:szCs w:val="28"/>
        </w:rPr>
        <w:t>без конкретных математических знаний</w:t>
      </w:r>
      <w:r w:rsidR="00F60C5B" w:rsidRPr="00FF22FF">
        <w:rPr>
          <w:rFonts w:ascii="Times New Roman" w:hAnsi="Times New Roman" w:cs="Times New Roman"/>
          <w:sz w:val="28"/>
          <w:szCs w:val="28"/>
        </w:rPr>
        <w:t>. Каково же качество преподавания математики в наших школах?</w:t>
      </w:r>
    </w:p>
    <w:p w:rsidR="003D1F98" w:rsidRDefault="00F60C5B" w:rsidP="00FF22FF">
      <w:pPr>
        <w:tabs>
          <w:tab w:val="left" w:pos="284"/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Результаты Единого государственного экзамена по математике не стабильны, ниже 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краевых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и российских, а   по сравнению с 2013 годом снизились на </w:t>
      </w:r>
      <w:r w:rsidR="00806D93" w:rsidRPr="00FF22FF">
        <w:rPr>
          <w:rFonts w:ascii="Times New Roman" w:hAnsi="Times New Roman" w:cs="Times New Roman"/>
          <w:sz w:val="28"/>
          <w:szCs w:val="28"/>
        </w:rPr>
        <w:t>2,4 балла</w:t>
      </w:r>
      <w:r w:rsidRPr="00FF2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1D3" w:rsidRDefault="009361D3" w:rsidP="00FF22FF">
      <w:pPr>
        <w:tabs>
          <w:tab w:val="left" w:pos="284"/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82D" w:rsidRDefault="00FB582D" w:rsidP="00FF22FF">
      <w:pPr>
        <w:tabs>
          <w:tab w:val="left" w:pos="284"/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82D">
        <w:rPr>
          <w:rFonts w:ascii="Times New Roman" w:hAnsi="Times New Roman" w:cs="Times New Roman"/>
          <w:b/>
          <w:sz w:val="28"/>
          <w:szCs w:val="28"/>
        </w:rPr>
        <w:lastRenderedPageBreak/>
        <w:t>Средний балл по результатам  ЕГЭ по математике</w:t>
      </w:r>
    </w:p>
    <w:tbl>
      <w:tblPr>
        <w:tblStyle w:val="ad"/>
        <w:tblW w:w="0" w:type="auto"/>
        <w:tblInd w:w="57" w:type="dxa"/>
        <w:tblLook w:val="04A0"/>
      </w:tblPr>
      <w:tblGrid>
        <w:gridCol w:w="2015"/>
        <w:gridCol w:w="2015"/>
        <w:gridCol w:w="2016"/>
        <w:gridCol w:w="2017"/>
        <w:gridCol w:w="2017"/>
      </w:tblGrid>
      <w:tr w:rsidR="00FB582D" w:rsidRPr="009361D3" w:rsidTr="00FB582D">
        <w:tc>
          <w:tcPr>
            <w:tcW w:w="2027" w:type="dxa"/>
          </w:tcPr>
          <w:p w:rsidR="00FB582D" w:rsidRPr="009361D3" w:rsidRDefault="00FB582D" w:rsidP="00FB582D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27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27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28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28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FB582D" w:rsidRPr="009361D3" w:rsidTr="00FB582D">
        <w:tc>
          <w:tcPr>
            <w:tcW w:w="2027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27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2027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2028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2028" w:type="dxa"/>
          </w:tcPr>
          <w:p w:rsidR="00FB582D" w:rsidRPr="009361D3" w:rsidRDefault="00FB582D" w:rsidP="00FF22FF">
            <w:pPr>
              <w:tabs>
                <w:tab w:val="left" w:pos="284"/>
                <w:tab w:val="left" w:pos="426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</w:tbl>
    <w:p w:rsidR="00F03067" w:rsidRPr="00FF22FF" w:rsidRDefault="009361D3" w:rsidP="00FF22FF">
      <w:pPr>
        <w:tabs>
          <w:tab w:val="left" w:pos="284"/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0C5B" w:rsidRPr="00FF22FF">
        <w:rPr>
          <w:rFonts w:ascii="Times New Roman" w:hAnsi="Times New Roman" w:cs="Times New Roman"/>
          <w:sz w:val="28"/>
          <w:szCs w:val="28"/>
        </w:rPr>
        <w:t xml:space="preserve">Радует, что по результатам  государственной итоговой аттестации учащихся 9-х классов   средний балл по математике вырос на </w:t>
      </w:r>
      <w:r w:rsidR="0097685E" w:rsidRPr="00FF22FF">
        <w:rPr>
          <w:rFonts w:ascii="Times New Roman" w:hAnsi="Times New Roman" w:cs="Times New Roman"/>
          <w:sz w:val="28"/>
          <w:szCs w:val="28"/>
        </w:rPr>
        <w:t>4,9 балл</w:t>
      </w:r>
      <w:r w:rsidR="007E5684">
        <w:rPr>
          <w:rFonts w:ascii="Times New Roman" w:hAnsi="Times New Roman" w:cs="Times New Roman"/>
          <w:sz w:val="28"/>
          <w:szCs w:val="28"/>
        </w:rPr>
        <w:t>а</w:t>
      </w:r>
      <w:r w:rsidR="0097685E" w:rsidRPr="00FF22FF">
        <w:rPr>
          <w:rFonts w:ascii="Times New Roman" w:hAnsi="Times New Roman" w:cs="Times New Roman"/>
          <w:sz w:val="28"/>
          <w:szCs w:val="28"/>
        </w:rPr>
        <w:t>.</w:t>
      </w:r>
      <w:r w:rsidR="00F03067" w:rsidRPr="00FF22FF">
        <w:rPr>
          <w:rFonts w:ascii="Times New Roman" w:eastAsia="Times-Roman" w:hAnsi="Times New Roman" w:cs="Times New Roman"/>
          <w:sz w:val="28"/>
          <w:szCs w:val="28"/>
        </w:rPr>
        <w:t xml:space="preserve"> По результатам мониторинговых исследований среди учащихся 4-х </w:t>
      </w:r>
      <w:r w:rsidR="00FD6082" w:rsidRPr="00FF22FF">
        <w:rPr>
          <w:rFonts w:ascii="Times New Roman" w:eastAsia="Times-Roman" w:hAnsi="Times New Roman" w:cs="Times New Roman"/>
          <w:sz w:val="28"/>
          <w:szCs w:val="28"/>
        </w:rPr>
        <w:t xml:space="preserve">классов </w:t>
      </w:r>
      <w:r w:rsidR="00F03067" w:rsidRPr="00FF22FF">
        <w:rPr>
          <w:rFonts w:ascii="Times New Roman" w:eastAsia="Times-Roman" w:hAnsi="Times New Roman" w:cs="Times New Roman"/>
          <w:sz w:val="28"/>
          <w:szCs w:val="28"/>
        </w:rPr>
        <w:t xml:space="preserve">по математике два года наблюдался рост среднего тестового балла, в этом году произошло снижение почти до уровня 2011 года.  </w:t>
      </w:r>
      <w:r w:rsidR="00F03067" w:rsidRPr="00FF22FF">
        <w:rPr>
          <w:rFonts w:ascii="Times New Roman" w:hAnsi="Times New Roman" w:cs="Times New Roman"/>
          <w:sz w:val="28"/>
          <w:szCs w:val="28"/>
        </w:rPr>
        <w:t xml:space="preserve"> При уменьшении доли  </w:t>
      </w:r>
      <w:r w:rsidR="00F03067" w:rsidRPr="00FF22FF">
        <w:rPr>
          <w:rFonts w:ascii="Times New Roman" w:eastAsia="Times-Roman" w:hAnsi="Times New Roman" w:cs="Times New Roman"/>
          <w:sz w:val="28"/>
          <w:szCs w:val="28"/>
        </w:rPr>
        <w:t>учащихся, показавших средний результат, сохраняется тенденция увеличения доли учащихся, показавших как высокий, так и низкий результаты.</w:t>
      </w:r>
    </w:p>
    <w:p w:rsidR="001648C8" w:rsidRPr="00FF22FF" w:rsidRDefault="009361D3" w:rsidP="00FF22FF">
      <w:pPr>
        <w:tabs>
          <w:tab w:val="left" w:pos="284"/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48C8" w:rsidRPr="00FF22FF">
        <w:rPr>
          <w:rFonts w:ascii="Times New Roman" w:hAnsi="Times New Roman" w:cs="Times New Roman"/>
          <w:sz w:val="28"/>
          <w:szCs w:val="28"/>
        </w:rPr>
        <w:t xml:space="preserve">Правительством России поставлена задача о повышении качества преподавания предметов естественно-математического цикла. Для решения этой задачи  24 декабря 2013 года  Правительством России утверждена Концепция развития математического образования в Российской  Федерации, разработан </w:t>
      </w:r>
      <w:r w:rsidR="00337BD1" w:rsidRPr="00FF22FF">
        <w:rPr>
          <w:rFonts w:ascii="Times New Roman" w:hAnsi="Times New Roman" w:cs="Times New Roman"/>
          <w:sz w:val="28"/>
          <w:szCs w:val="28"/>
        </w:rPr>
        <w:t xml:space="preserve">план  мероприятий </w:t>
      </w:r>
      <w:r w:rsidR="001648C8" w:rsidRPr="00FF22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C523F" w:rsidRPr="00FF22FF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C7536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0C523F" w:rsidRPr="00FF22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48C8" w:rsidRPr="00FF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C5B" w:rsidRPr="00FF22FF" w:rsidRDefault="00C75361" w:rsidP="00FF22FF">
      <w:pPr>
        <w:tabs>
          <w:tab w:val="left" w:pos="284"/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0C5B" w:rsidRPr="00FF22FF">
        <w:rPr>
          <w:rFonts w:ascii="Times New Roman" w:eastAsia="Times New Roman" w:hAnsi="Times New Roman" w:cs="Times New Roman"/>
          <w:sz w:val="28"/>
          <w:szCs w:val="28"/>
        </w:rPr>
        <w:t>Прошу серьёзно отнестись к решению задач, поставленных в Концепции и направить все силы по исправлению положения с качеством  математических знаний в школах.</w:t>
      </w:r>
    </w:p>
    <w:p w:rsidR="00C81A82" w:rsidRPr="00FF22FF" w:rsidRDefault="00F2521E" w:rsidP="00C42DDE">
      <w:pPr>
        <w:tabs>
          <w:tab w:val="left" w:pos="284"/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Не менее важным </w:t>
      </w:r>
      <w:r w:rsidR="00387055" w:rsidRPr="00FF22FF">
        <w:rPr>
          <w:rFonts w:ascii="Times New Roman" w:hAnsi="Times New Roman" w:cs="Times New Roman"/>
          <w:sz w:val="28"/>
          <w:szCs w:val="28"/>
        </w:rPr>
        <w:t xml:space="preserve">и основным </w:t>
      </w:r>
      <w:r w:rsidRPr="00FF22FF">
        <w:rPr>
          <w:rFonts w:ascii="Times New Roman" w:hAnsi="Times New Roman" w:cs="Times New Roman"/>
          <w:sz w:val="28"/>
          <w:szCs w:val="28"/>
        </w:rPr>
        <w:t xml:space="preserve">предметом является русский язык. С 2011 года реализуется Федеральная целевая программа «Русский язык» на 2011-2015 годы. </w:t>
      </w:r>
    </w:p>
    <w:p w:rsidR="00FB582D" w:rsidRDefault="00F2521E" w:rsidP="00C42DDE">
      <w:pPr>
        <w:tabs>
          <w:tab w:val="left" w:pos="284"/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95486" w:rsidRPr="00FF22FF">
        <w:rPr>
          <w:rFonts w:ascii="Times New Roman" w:hAnsi="Times New Roman" w:cs="Times New Roman"/>
          <w:sz w:val="28"/>
          <w:szCs w:val="28"/>
        </w:rPr>
        <w:t xml:space="preserve"> ЕГЭ по русскому языку 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095486" w:rsidRPr="00FF22FF">
        <w:rPr>
          <w:rFonts w:ascii="Times New Roman" w:hAnsi="Times New Roman" w:cs="Times New Roman"/>
          <w:sz w:val="28"/>
          <w:szCs w:val="28"/>
        </w:rPr>
        <w:t>с 2011 года  до 2013 года неуклонно повышал</w:t>
      </w:r>
      <w:r w:rsidR="00F60C5B" w:rsidRPr="00FF22FF">
        <w:rPr>
          <w:rFonts w:ascii="Times New Roman" w:hAnsi="Times New Roman" w:cs="Times New Roman"/>
          <w:sz w:val="28"/>
          <w:szCs w:val="28"/>
        </w:rPr>
        <w:t xml:space="preserve">ись. </w:t>
      </w:r>
    </w:p>
    <w:p w:rsidR="00FB582D" w:rsidRDefault="00FB582D" w:rsidP="00FB582D">
      <w:pPr>
        <w:tabs>
          <w:tab w:val="left" w:pos="284"/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82D">
        <w:rPr>
          <w:rFonts w:ascii="Times New Roman" w:hAnsi="Times New Roman" w:cs="Times New Roman"/>
          <w:b/>
          <w:sz w:val="28"/>
          <w:szCs w:val="28"/>
        </w:rPr>
        <w:t xml:space="preserve">Средний балл по результатам  ЕГЭ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tbl>
      <w:tblPr>
        <w:tblStyle w:val="ad"/>
        <w:tblW w:w="0" w:type="auto"/>
        <w:jc w:val="center"/>
        <w:tblInd w:w="57" w:type="dxa"/>
        <w:tblLook w:val="04A0"/>
      </w:tblPr>
      <w:tblGrid>
        <w:gridCol w:w="2015"/>
        <w:gridCol w:w="2015"/>
        <w:gridCol w:w="2016"/>
        <w:gridCol w:w="2017"/>
        <w:gridCol w:w="2017"/>
      </w:tblGrid>
      <w:tr w:rsidR="00FB582D" w:rsidRPr="009361D3" w:rsidTr="009361D3">
        <w:trPr>
          <w:jc w:val="center"/>
        </w:trPr>
        <w:tc>
          <w:tcPr>
            <w:tcW w:w="2027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27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27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28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28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FB582D" w:rsidRPr="009361D3" w:rsidTr="009361D3">
        <w:trPr>
          <w:jc w:val="center"/>
        </w:trPr>
        <w:tc>
          <w:tcPr>
            <w:tcW w:w="2027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27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2027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2028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2028" w:type="dxa"/>
          </w:tcPr>
          <w:p w:rsidR="00FB582D" w:rsidRPr="009361D3" w:rsidRDefault="00FB582D" w:rsidP="009361D3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D3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</w:tr>
    </w:tbl>
    <w:p w:rsidR="003324BD" w:rsidRPr="00FF22FF" w:rsidRDefault="00095486" w:rsidP="00C42DDE">
      <w:pPr>
        <w:tabs>
          <w:tab w:val="left" w:pos="284"/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В этом же учебном году  средний балл снизился на </w:t>
      </w:r>
      <w:r w:rsidR="0097685E" w:rsidRPr="00FF22FF">
        <w:rPr>
          <w:rFonts w:ascii="Times New Roman" w:hAnsi="Times New Roman" w:cs="Times New Roman"/>
          <w:sz w:val="28"/>
          <w:szCs w:val="28"/>
        </w:rPr>
        <w:t xml:space="preserve">3,9 балла. </w:t>
      </w:r>
      <w:r w:rsidRPr="00FF22FF">
        <w:rPr>
          <w:rFonts w:ascii="Times New Roman" w:hAnsi="Times New Roman" w:cs="Times New Roman"/>
          <w:sz w:val="28"/>
          <w:szCs w:val="28"/>
        </w:rPr>
        <w:t xml:space="preserve">  На </w:t>
      </w:r>
      <w:r w:rsidR="0097685E" w:rsidRPr="00FF22FF">
        <w:rPr>
          <w:rFonts w:ascii="Times New Roman" w:hAnsi="Times New Roman" w:cs="Times New Roman"/>
          <w:sz w:val="28"/>
          <w:szCs w:val="28"/>
        </w:rPr>
        <w:t>2,7 баллов</w:t>
      </w:r>
      <w:r w:rsidRPr="00FF22FF">
        <w:rPr>
          <w:rFonts w:ascii="Times New Roman" w:hAnsi="Times New Roman" w:cs="Times New Roman"/>
          <w:sz w:val="28"/>
          <w:szCs w:val="28"/>
        </w:rPr>
        <w:t xml:space="preserve"> снизился средний балл по русскому языку </w:t>
      </w:r>
      <w:r w:rsidR="005D5D39" w:rsidRPr="00FF22FF">
        <w:rPr>
          <w:rFonts w:ascii="Times New Roman" w:hAnsi="Times New Roman" w:cs="Times New Roman"/>
          <w:sz w:val="28"/>
          <w:szCs w:val="28"/>
        </w:rPr>
        <w:t xml:space="preserve">по результатам  государственной итоговой аттестации </w:t>
      </w:r>
      <w:r w:rsidR="0097685E" w:rsidRPr="00FF22FF">
        <w:rPr>
          <w:rFonts w:ascii="Times New Roman" w:hAnsi="Times New Roman" w:cs="Times New Roman"/>
          <w:sz w:val="28"/>
          <w:szCs w:val="28"/>
        </w:rPr>
        <w:t xml:space="preserve">в форме основного государственного экзамена </w:t>
      </w:r>
      <w:r w:rsidR="005D5D39" w:rsidRPr="00FF22FF">
        <w:rPr>
          <w:rFonts w:ascii="Times New Roman" w:hAnsi="Times New Roman" w:cs="Times New Roman"/>
          <w:sz w:val="28"/>
          <w:szCs w:val="28"/>
        </w:rPr>
        <w:t>учащихся 9-х классов. У</w:t>
      </w:r>
      <w:r w:rsidR="00F455F7" w:rsidRPr="00FF22FF">
        <w:rPr>
          <w:rFonts w:ascii="Times New Roman" w:hAnsi="Times New Roman" w:cs="Times New Roman"/>
          <w:sz w:val="28"/>
          <w:szCs w:val="28"/>
        </w:rPr>
        <w:t xml:space="preserve">меньшилось число </w:t>
      </w:r>
      <w:proofErr w:type="spellStart"/>
      <w:r w:rsidR="00F455F7" w:rsidRPr="00FF22FF">
        <w:rPr>
          <w:rFonts w:ascii="Times New Roman" w:hAnsi="Times New Roman" w:cs="Times New Roman"/>
          <w:sz w:val="28"/>
          <w:szCs w:val="28"/>
        </w:rPr>
        <w:t>стобальников</w:t>
      </w:r>
      <w:proofErr w:type="spellEnd"/>
      <w:r w:rsidR="005D5D39" w:rsidRPr="00FF22FF">
        <w:rPr>
          <w:rFonts w:ascii="Times New Roman" w:hAnsi="Times New Roman" w:cs="Times New Roman"/>
          <w:sz w:val="28"/>
          <w:szCs w:val="28"/>
        </w:rPr>
        <w:t>.</w:t>
      </w:r>
      <w:r w:rsidR="00F455F7"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B" w:rsidRDefault="00FB4B33" w:rsidP="00765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FF22FF">
        <w:rPr>
          <w:rFonts w:ascii="Times New Roman" w:eastAsia="Times-Roman" w:hAnsi="Times New Roman" w:cs="Times New Roman"/>
          <w:sz w:val="28"/>
          <w:szCs w:val="28"/>
        </w:rPr>
        <w:t xml:space="preserve">результатов мониторинговых исследований среди учащихся 4-х классов показал, что в последние годы стабилизировался показатель качества по русскому языку, однако </w:t>
      </w:r>
      <w:proofErr w:type="gramStart"/>
      <w:r w:rsidRPr="00FF22FF">
        <w:rPr>
          <w:rFonts w:ascii="Times New Roman" w:eastAsia="Times-Roman" w:hAnsi="Times New Roman" w:cs="Times New Roman"/>
          <w:sz w:val="28"/>
          <w:szCs w:val="28"/>
        </w:rPr>
        <w:t>средний тестовый балл</w:t>
      </w:r>
      <w:r w:rsidR="003A07B0" w:rsidRPr="00FF22FF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FF22FF">
        <w:rPr>
          <w:rFonts w:ascii="Times New Roman" w:eastAsia="Times-Roman" w:hAnsi="Times New Roman" w:cs="Times New Roman"/>
          <w:sz w:val="28"/>
          <w:szCs w:val="28"/>
        </w:rPr>
        <w:t>так и не достиг</w:t>
      </w:r>
      <w:proofErr w:type="gramEnd"/>
      <w:r w:rsidRPr="00FF22FF">
        <w:rPr>
          <w:rFonts w:ascii="Times New Roman" w:eastAsia="Times-Roman" w:hAnsi="Times New Roman" w:cs="Times New Roman"/>
          <w:sz w:val="28"/>
          <w:szCs w:val="28"/>
        </w:rPr>
        <w:t xml:space="preserve"> краевого показателя.</w:t>
      </w:r>
      <w:r w:rsidR="00F60C5B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D3" w:rsidRDefault="009361D3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5EB" w:rsidRPr="007655EB" w:rsidRDefault="007655EB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</w:p>
    <w:p w:rsidR="007655EB" w:rsidRPr="007655EB" w:rsidRDefault="007655EB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EB">
        <w:rPr>
          <w:rFonts w:ascii="Times New Roman" w:hAnsi="Times New Roman" w:cs="Times New Roman"/>
          <w:b/>
          <w:sz w:val="24"/>
          <w:szCs w:val="24"/>
        </w:rPr>
        <w:t xml:space="preserve">результатов мониторинговых обследований </w:t>
      </w:r>
    </w:p>
    <w:p w:rsidR="007655EB" w:rsidRPr="007655EB" w:rsidRDefault="007655EB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EB">
        <w:rPr>
          <w:rFonts w:ascii="Times New Roman" w:hAnsi="Times New Roman" w:cs="Times New Roman"/>
          <w:b/>
          <w:sz w:val="24"/>
          <w:szCs w:val="24"/>
        </w:rPr>
        <w:t>качества подготовки учащихся:</w:t>
      </w:r>
    </w:p>
    <w:p w:rsidR="007655EB" w:rsidRPr="007655EB" w:rsidRDefault="007655EB" w:rsidP="0093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EB">
        <w:rPr>
          <w:rFonts w:ascii="Times New Roman" w:hAnsi="Times New Roman" w:cs="Times New Roman"/>
          <w:b/>
          <w:sz w:val="24"/>
          <w:szCs w:val="24"/>
        </w:rPr>
        <w:t>4 классы (апрель 2014 г.),</w:t>
      </w:r>
    </w:p>
    <w:p w:rsidR="007655EB" w:rsidRDefault="007655EB" w:rsidP="007655EB">
      <w:pPr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</w:p>
    <w:p w:rsidR="00FB4B33" w:rsidRPr="00FF22FF" w:rsidRDefault="007655EB" w:rsidP="007655EB">
      <w:pPr>
        <w:tabs>
          <w:tab w:val="left" w:pos="284"/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-Roman"/>
          <w:noProof/>
          <w:sz w:val="26"/>
          <w:szCs w:val="26"/>
        </w:rPr>
        <w:drawing>
          <wp:inline distT="0" distB="0" distL="0" distR="0">
            <wp:extent cx="4102735" cy="2651760"/>
            <wp:effectExtent l="19050" t="0" r="1206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55EB" w:rsidRDefault="007655EB" w:rsidP="00C42DDE">
      <w:pPr>
        <w:tabs>
          <w:tab w:val="left" w:pos="284"/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D5D39" w:rsidRPr="00FF22FF" w:rsidRDefault="005D5D39" w:rsidP="00C42DDE">
      <w:pPr>
        <w:tabs>
          <w:tab w:val="left" w:pos="284"/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Вот такие в этом году результаты нашей работы.</w:t>
      </w:r>
    </w:p>
    <w:p w:rsidR="00897619" w:rsidRPr="00FF22FF" w:rsidRDefault="00897619" w:rsidP="00C4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Считаем, что не все административные и педагогические ресурсы использованы.  Необходимо предусмотреть индивидуальный подход  в вопросе обучения и подготовке учащихся</w:t>
      </w:r>
      <w:r w:rsidR="003A07B0" w:rsidRPr="00FF22FF">
        <w:rPr>
          <w:rFonts w:ascii="Times New Roman" w:hAnsi="Times New Roman" w:cs="Times New Roman"/>
          <w:sz w:val="28"/>
          <w:szCs w:val="28"/>
        </w:rPr>
        <w:t xml:space="preserve">,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как с высокой, так и с низкой учебной мотивацией. Таким образом, могут быть обеспечены условия для д</w:t>
      </w:r>
      <w:r w:rsidR="00C42DDE">
        <w:rPr>
          <w:rFonts w:ascii="Times New Roman" w:hAnsi="Times New Roman" w:cs="Times New Roman"/>
          <w:sz w:val="28"/>
          <w:szCs w:val="28"/>
        </w:rPr>
        <w:t>ифференцированного  обучения. А</w:t>
      </w:r>
      <w:r w:rsidR="00E96AE9" w:rsidRPr="00FF22FF">
        <w:rPr>
          <w:rFonts w:ascii="Times New Roman" w:hAnsi="Times New Roman" w:cs="Times New Roman"/>
          <w:sz w:val="28"/>
          <w:szCs w:val="28"/>
        </w:rPr>
        <w:t>,</w:t>
      </w:r>
      <w:r w:rsidR="00C42DDE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следовательно</w:t>
      </w:r>
      <w:r w:rsidR="00E96AE9" w:rsidRPr="00FF22FF">
        <w:rPr>
          <w:rFonts w:ascii="Times New Roman" w:hAnsi="Times New Roman" w:cs="Times New Roman"/>
          <w:sz w:val="28"/>
          <w:szCs w:val="28"/>
        </w:rPr>
        <w:t>,</w:t>
      </w:r>
      <w:r w:rsidRPr="00FF22FF">
        <w:rPr>
          <w:rFonts w:ascii="Times New Roman" w:hAnsi="Times New Roman" w:cs="Times New Roman"/>
          <w:sz w:val="28"/>
          <w:szCs w:val="28"/>
        </w:rPr>
        <w:t xml:space="preserve"> оправданы ожидания и   исполнены  требования родителей и учеников. Для одних это высокие баллы и аттестат с отличием, для других - получение документа государственного образца и возможность далее получить профессиональное образование.</w:t>
      </w:r>
    </w:p>
    <w:p w:rsidR="00FA4657" w:rsidRPr="00FF22FF" w:rsidRDefault="00FA4657" w:rsidP="00C4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Как видим, уважаемые коллеги,  для  достижения  главной цели</w:t>
      </w:r>
      <w:r w:rsidR="00DA3076" w:rsidRPr="00FF22FF">
        <w:rPr>
          <w:rFonts w:ascii="Times New Roman" w:hAnsi="Times New Roman" w:cs="Times New Roman"/>
          <w:sz w:val="28"/>
          <w:szCs w:val="28"/>
        </w:rPr>
        <w:t xml:space="preserve"> –</w:t>
      </w:r>
      <w:r w:rsidR="00413361" w:rsidRPr="00FF22FF">
        <w:rPr>
          <w:rFonts w:ascii="Times New Roman" w:hAnsi="Times New Roman" w:cs="Times New Roman"/>
          <w:sz w:val="28"/>
          <w:szCs w:val="28"/>
        </w:rPr>
        <w:t xml:space="preserve"> а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DA3076" w:rsidRPr="00FF22FF">
        <w:rPr>
          <w:rFonts w:ascii="Times New Roman" w:hAnsi="Times New Roman" w:cs="Times New Roman"/>
          <w:sz w:val="28"/>
          <w:szCs w:val="28"/>
        </w:rPr>
        <w:t xml:space="preserve">это </w:t>
      </w:r>
      <w:r w:rsidRPr="00FF22FF">
        <w:rPr>
          <w:rFonts w:ascii="Times New Roman" w:hAnsi="Times New Roman" w:cs="Times New Roman"/>
          <w:sz w:val="28"/>
          <w:szCs w:val="28"/>
        </w:rPr>
        <w:t xml:space="preserve">обеспечение уровня </w:t>
      </w:r>
      <w:r w:rsidR="00DA3076" w:rsidRPr="00FF22FF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Pr="00FF22FF">
        <w:rPr>
          <w:rFonts w:ascii="Times New Roman" w:hAnsi="Times New Roman" w:cs="Times New Roman"/>
          <w:sz w:val="28"/>
          <w:szCs w:val="28"/>
        </w:rPr>
        <w:t xml:space="preserve">качества образования, отвечающего потребностям обучающихся и  родителей,  предстоит ещё очень и очень  много работать. </w:t>
      </w:r>
    </w:p>
    <w:p w:rsidR="00AA49D5" w:rsidRPr="00FF22FF" w:rsidRDefault="00AA49D5" w:rsidP="00C4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Анализ учебной деятельности за год, выполнения мероприятий Программ и Планов по повышению качества образования ста</w:t>
      </w:r>
      <w:r w:rsidR="00413361" w:rsidRPr="00FF22FF">
        <w:rPr>
          <w:rFonts w:ascii="Times New Roman" w:hAnsi="Times New Roman" w:cs="Times New Roman"/>
          <w:sz w:val="28"/>
          <w:szCs w:val="28"/>
        </w:rPr>
        <w:t xml:space="preserve">вит перед нами следующие </w:t>
      </w:r>
    </w:p>
    <w:p w:rsidR="005652F3" w:rsidRPr="00FF22FF" w:rsidRDefault="005652F3" w:rsidP="00FF22FF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Задачи </w:t>
      </w:r>
      <w:r w:rsidR="00F60C5B"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нов</w:t>
      </w:r>
      <w:r w:rsidR="00F60C5B" w:rsidRPr="00FF22FF"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учебн</w:t>
      </w:r>
      <w:r w:rsidR="00F60C5B" w:rsidRPr="00FF22FF"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год:</w:t>
      </w:r>
    </w:p>
    <w:p w:rsidR="001D1D12" w:rsidRPr="00FF22FF" w:rsidRDefault="001D1D12" w:rsidP="00C42DDE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Разработать и утвердить муниципальный План мероприятий по поддержке и развитию качества образования в общеобразовательных учреждениях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на 2014-2015 уч</w:t>
      </w:r>
      <w:r w:rsidR="00F41B8D" w:rsidRPr="00FF22FF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D1D12" w:rsidRPr="00FF22FF" w:rsidRDefault="001D1D12" w:rsidP="00C42DDE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F41B8D" w:rsidRPr="00FF22FF">
        <w:rPr>
          <w:rFonts w:ascii="Times New Roman" w:hAnsi="Times New Roman" w:cs="Times New Roman"/>
          <w:sz w:val="28"/>
          <w:szCs w:val="28"/>
        </w:rPr>
        <w:t>Образовательным организациям п</w:t>
      </w:r>
      <w:r w:rsidRPr="00FF22FF">
        <w:rPr>
          <w:rFonts w:ascii="Times New Roman" w:hAnsi="Times New Roman" w:cs="Times New Roman"/>
          <w:sz w:val="28"/>
          <w:szCs w:val="28"/>
        </w:rPr>
        <w:t xml:space="preserve">ровести анализ </w:t>
      </w:r>
      <w:r w:rsidR="001A34C0" w:rsidRPr="00FF22FF">
        <w:rPr>
          <w:rFonts w:ascii="Times New Roman" w:hAnsi="Times New Roman" w:cs="Times New Roman"/>
          <w:sz w:val="28"/>
          <w:szCs w:val="28"/>
        </w:rPr>
        <w:t xml:space="preserve">выполнения планов повышения качества образования </w:t>
      </w:r>
      <w:r w:rsidR="00396E00" w:rsidRPr="00FF22FF">
        <w:rPr>
          <w:rFonts w:ascii="Times New Roman" w:hAnsi="Times New Roman" w:cs="Times New Roman"/>
          <w:sz w:val="28"/>
          <w:szCs w:val="28"/>
        </w:rPr>
        <w:t xml:space="preserve">за </w:t>
      </w:r>
      <w:r w:rsidR="001A34C0" w:rsidRPr="00FF22FF">
        <w:rPr>
          <w:rFonts w:ascii="Times New Roman" w:hAnsi="Times New Roman" w:cs="Times New Roman"/>
          <w:sz w:val="28"/>
          <w:szCs w:val="28"/>
        </w:rPr>
        <w:t>2011-2013 год</w:t>
      </w:r>
      <w:r w:rsidR="00396E00" w:rsidRPr="00FF22FF">
        <w:rPr>
          <w:rFonts w:ascii="Times New Roman" w:hAnsi="Times New Roman" w:cs="Times New Roman"/>
          <w:sz w:val="28"/>
          <w:szCs w:val="28"/>
        </w:rPr>
        <w:t>ы</w:t>
      </w:r>
      <w:r w:rsidR="001A34C0" w:rsidRPr="00FF22FF">
        <w:rPr>
          <w:rFonts w:ascii="Times New Roman" w:hAnsi="Times New Roman" w:cs="Times New Roman"/>
          <w:sz w:val="28"/>
          <w:szCs w:val="28"/>
        </w:rPr>
        <w:t xml:space="preserve"> и определить конкретные мероприятия на новый учебный год</w:t>
      </w:r>
      <w:r w:rsidR="00871404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1A34C0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871404" w:rsidRPr="00FF22FF">
        <w:rPr>
          <w:rFonts w:ascii="Times New Roman" w:hAnsi="Times New Roman" w:cs="Times New Roman"/>
          <w:bCs/>
          <w:iCs/>
          <w:sz w:val="28"/>
          <w:szCs w:val="28"/>
        </w:rPr>
        <w:t>в  разрезе каждой ступени обучения.</w:t>
      </w:r>
    </w:p>
    <w:p w:rsidR="00871404" w:rsidRPr="00FF22FF" w:rsidRDefault="00871404" w:rsidP="00C42DD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FF">
        <w:rPr>
          <w:rFonts w:ascii="Times New Roman" w:hAnsi="Times New Roman"/>
          <w:sz w:val="28"/>
          <w:szCs w:val="28"/>
          <w:lang w:eastAsia="ru-RU"/>
        </w:rPr>
        <w:t>Изучить Концепцию развития математического образования и определить пути повышения качества преподавания математики.</w:t>
      </w:r>
    </w:p>
    <w:p w:rsidR="00871404" w:rsidRPr="00FF22FF" w:rsidRDefault="00871404" w:rsidP="00C42DDE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Повысить качество образования по математике и русскому языку  на каждой ступени образования </w:t>
      </w:r>
    </w:p>
    <w:p w:rsidR="00871404" w:rsidRPr="00FF22FF" w:rsidRDefault="00871404" w:rsidP="00C42DD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FF">
        <w:rPr>
          <w:rFonts w:ascii="Times New Roman" w:hAnsi="Times New Roman"/>
          <w:sz w:val="28"/>
          <w:szCs w:val="28"/>
          <w:lang w:eastAsia="ru-RU"/>
        </w:rPr>
        <w:t>Выстроить эффективную внутреннюю систему оценки качества образования.</w:t>
      </w:r>
    </w:p>
    <w:p w:rsidR="001D1D12" w:rsidRPr="00FF22FF" w:rsidRDefault="001D1D12" w:rsidP="00C42DD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FF">
        <w:rPr>
          <w:rFonts w:ascii="Times New Roman" w:hAnsi="Times New Roman"/>
          <w:sz w:val="28"/>
          <w:szCs w:val="28"/>
        </w:rPr>
        <w:lastRenderedPageBreak/>
        <w:t>Совершенствовать систему внутреннего мониторинга качества образования в ОУ в соответствии с законодательством.</w:t>
      </w:r>
      <w:r w:rsidRPr="00FF22FF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FF22FF">
        <w:rPr>
          <w:rFonts w:ascii="Times New Roman" w:hAnsi="Times New Roman"/>
          <w:bCs/>
          <w:iCs/>
          <w:sz w:val="28"/>
          <w:szCs w:val="28"/>
        </w:rPr>
        <w:t>Осуществлять последовательный мониторинг качества урока как основной формы  обучения в школе.</w:t>
      </w:r>
    </w:p>
    <w:p w:rsidR="00871404" w:rsidRPr="00FF22FF" w:rsidRDefault="00871404" w:rsidP="00C42DDE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bCs/>
          <w:iCs/>
          <w:sz w:val="28"/>
          <w:szCs w:val="28"/>
        </w:rPr>
        <w:t>Обеспечить получение всеми выпускниками 9-х, 11-х (12-х) классов  аттестатов об о</w:t>
      </w:r>
      <w:r w:rsidR="00F571F4" w:rsidRPr="00FF22FF">
        <w:rPr>
          <w:rFonts w:ascii="Times New Roman" w:hAnsi="Times New Roman" w:cs="Times New Roman"/>
          <w:bCs/>
          <w:iCs/>
          <w:sz w:val="28"/>
          <w:szCs w:val="28"/>
        </w:rPr>
        <w:t xml:space="preserve">сновном общем, среднем </w:t>
      </w:r>
      <w:r w:rsidRPr="00FF22FF">
        <w:rPr>
          <w:rFonts w:ascii="Times New Roman" w:hAnsi="Times New Roman" w:cs="Times New Roman"/>
          <w:bCs/>
          <w:iCs/>
          <w:sz w:val="28"/>
          <w:szCs w:val="28"/>
        </w:rPr>
        <w:t>общем  образовании.</w:t>
      </w:r>
    </w:p>
    <w:p w:rsidR="00871404" w:rsidRPr="00FF22FF" w:rsidRDefault="00871404" w:rsidP="00C42DDE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t>Реализация проектов:</w:t>
      </w:r>
    </w:p>
    <w:p w:rsidR="00871404" w:rsidRPr="00C42DDE" w:rsidRDefault="00871404" w:rsidP="00C42DDE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DD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E0F74" w:rsidRPr="00C42DD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C42DDE">
        <w:rPr>
          <w:rFonts w:ascii="Times New Roman" w:hAnsi="Times New Roman" w:cs="Times New Roman"/>
          <w:b/>
          <w:sz w:val="28"/>
          <w:szCs w:val="28"/>
          <w:u w:val="single"/>
        </w:rPr>
        <w:t>тупен</w:t>
      </w:r>
      <w:r w:rsidR="006E0F74" w:rsidRPr="00C42DD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42DD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B0568" w:rsidRPr="00FF22FF" w:rsidRDefault="00B76897" w:rsidP="00C42DD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 </w:t>
      </w:r>
      <w:r w:rsidR="008B0568" w:rsidRPr="00FF22FF">
        <w:rPr>
          <w:rFonts w:ascii="Times New Roman" w:hAnsi="Times New Roman" w:cs="Times New Roman"/>
          <w:sz w:val="28"/>
          <w:szCs w:val="28"/>
        </w:rPr>
        <w:t>проводилась</w:t>
      </w:r>
      <w:r w:rsidRPr="00FF22FF">
        <w:rPr>
          <w:rFonts w:ascii="Times New Roman" w:hAnsi="Times New Roman" w:cs="Times New Roman"/>
          <w:sz w:val="28"/>
          <w:szCs w:val="28"/>
        </w:rPr>
        <w:t xml:space="preserve"> работа над созданием условий  для </w:t>
      </w:r>
      <w:r w:rsidR="00807806" w:rsidRPr="00FF22FF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="00871404" w:rsidRPr="00FF22FF">
        <w:rPr>
          <w:rFonts w:ascii="Times New Roman" w:hAnsi="Times New Roman" w:cs="Times New Roman"/>
          <w:sz w:val="28"/>
          <w:szCs w:val="28"/>
        </w:rPr>
        <w:t>образования</w:t>
      </w:r>
      <w:r w:rsidR="00413361" w:rsidRPr="00FF22FF">
        <w:rPr>
          <w:rFonts w:ascii="Times New Roman" w:hAnsi="Times New Roman" w:cs="Times New Roman"/>
          <w:sz w:val="28"/>
          <w:szCs w:val="28"/>
        </w:rPr>
        <w:t>,</w:t>
      </w:r>
      <w:r w:rsidR="00807806" w:rsidRPr="00FF22FF">
        <w:rPr>
          <w:rFonts w:ascii="Times New Roman" w:hAnsi="Times New Roman" w:cs="Times New Roman"/>
          <w:sz w:val="28"/>
          <w:szCs w:val="28"/>
        </w:rPr>
        <w:t xml:space="preserve"> по развитию познавательно-исследовательской деятельности детей дошкольного возраста.</w:t>
      </w:r>
      <w:r w:rsidR="00B92C4B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871404" w:rsidRPr="00FF22FF">
        <w:rPr>
          <w:rFonts w:ascii="Times New Roman" w:hAnsi="Times New Roman" w:cs="Times New Roman"/>
          <w:sz w:val="28"/>
          <w:szCs w:val="28"/>
        </w:rPr>
        <w:t xml:space="preserve">Разработаны модели индивидуализации образования во всех детских садах. </w:t>
      </w:r>
      <w:r w:rsidR="00B92C4B" w:rsidRPr="00FF22FF">
        <w:rPr>
          <w:rFonts w:ascii="Times New Roman" w:hAnsi="Times New Roman" w:cs="Times New Roman"/>
          <w:sz w:val="28"/>
          <w:szCs w:val="28"/>
        </w:rPr>
        <w:t>Наиболее активн</w:t>
      </w:r>
      <w:r w:rsidR="00871404" w:rsidRPr="00FF22FF">
        <w:rPr>
          <w:rFonts w:ascii="Times New Roman" w:hAnsi="Times New Roman" w:cs="Times New Roman"/>
          <w:sz w:val="28"/>
          <w:szCs w:val="28"/>
        </w:rPr>
        <w:t xml:space="preserve">о </w:t>
      </w:r>
      <w:r w:rsidR="00B92C4B" w:rsidRPr="00FF22FF">
        <w:rPr>
          <w:rFonts w:ascii="Times New Roman" w:hAnsi="Times New Roman" w:cs="Times New Roman"/>
          <w:sz w:val="28"/>
          <w:szCs w:val="28"/>
        </w:rPr>
        <w:t>в этом направлении работал коллектив детск</w:t>
      </w:r>
      <w:r w:rsidR="008B0568" w:rsidRPr="00FF22FF">
        <w:rPr>
          <w:rFonts w:ascii="Times New Roman" w:hAnsi="Times New Roman" w:cs="Times New Roman"/>
          <w:sz w:val="28"/>
          <w:szCs w:val="28"/>
        </w:rPr>
        <w:t xml:space="preserve">ого </w:t>
      </w:r>
      <w:r w:rsidR="00B92C4B" w:rsidRPr="00FF22FF">
        <w:rPr>
          <w:rFonts w:ascii="Times New Roman" w:hAnsi="Times New Roman" w:cs="Times New Roman"/>
          <w:sz w:val="28"/>
          <w:szCs w:val="28"/>
        </w:rPr>
        <w:t xml:space="preserve"> сад</w:t>
      </w:r>
      <w:r w:rsidR="008B0568" w:rsidRPr="00FF22FF">
        <w:rPr>
          <w:rFonts w:ascii="Times New Roman" w:hAnsi="Times New Roman" w:cs="Times New Roman"/>
          <w:sz w:val="28"/>
          <w:szCs w:val="28"/>
        </w:rPr>
        <w:t xml:space="preserve">а </w:t>
      </w:r>
      <w:r w:rsidR="00B92C4B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8B0568" w:rsidRPr="00FF22FF">
        <w:rPr>
          <w:rFonts w:ascii="Times New Roman" w:hAnsi="Times New Roman" w:cs="Times New Roman"/>
          <w:sz w:val="28"/>
          <w:szCs w:val="28"/>
        </w:rPr>
        <w:t>№ 8.</w:t>
      </w:r>
    </w:p>
    <w:p w:rsidR="00871404" w:rsidRPr="00FF22FF" w:rsidRDefault="00F62A04" w:rsidP="00C42DDE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Реализация  проекта осуществлялась в  прогимназии «Надежда», школах № 1, 2. 15, 20 в соответствии с их дорожными картами. </w:t>
      </w:r>
      <w:r w:rsidR="00084173" w:rsidRPr="00FF22FF">
        <w:rPr>
          <w:rFonts w:ascii="Times New Roman" w:hAnsi="Times New Roman" w:cs="Times New Roman"/>
          <w:sz w:val="28"/>
          <w:szCs w:val="28"/>
        </w:rPr>
        <w:t xml:space="preserve">Серьёзно подошли к реализации проекта </w:t>
      </w:r>
      <w:proofErr w:type="spellStart"/>
      <w:r w:rsidR="00084173" w:rsidRPr="00FF22FF">
        <w:rPr>
          <w:rFonts w:ascii="Times New Roman" w:hAnsi="Times New Roman" w:cs="Times New Roman"/>
          <w:sz w:val="28"/>
          <w:szCs w:val="28"/>
        </w:rPr>
        <w:t>педколлективы</w:t>
      </w:r>
      <w:proofErr w:type="spellEnd"/>
      <w:r w:rsidR="00084173" w:rsidRPr="00FF22FF">
        <w:rPr>
          <w:rFonts w:ascii="Times New Roman" w:hAnsi="Times New Roman" w:cs="Times New Roman"/>
          <w:sz w:val="28"/>
          <w:szCs w:val="28"/>
        </w:rPr>
        <w:t xml:space="preserve"> школы 20 и прогимназии «Надежда</w:t>
      </w:r>
      <w:r w:rsidR="00871404" w:rsidRPr="00FF22F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871404" w:rsidRPr="00FF22FF">
        <w:rPr>
          <w:rFonts w:ascii="Times New Roman" w:hAnsi="Times New Roman" w:cs="Times New Roman"/>
          <w:sz w:val="28"/>
          <w:szCs w:val="28"/>
        </w:rPr>
        <w:t xml:space="preserve">Хочу особенно отметить </w:t>
      </w:r>
      <w:r w:rsidR="00084173" w:rsidRPr="00FF22FF">
        <w:rPr>
          <w:rFonts w:ascii="Times New Roman" w:hAnsi="Times New Roman" w:cs="Times New Roman"/>
          <w:sz w:val="28"/>
          <w:szCs w:val="28"/>
        </w:rPr>
        <w:t>школ</w:t>
      </w:r>
      <w:r w:rsidR="00871404" w:rsidRPr="00FF22FF">
        <w:rPr>
          <w:rFonts w:ascii="Times New Roman" w:hAnsi="Times New Roman" w:cs="Times New Roman"/>
          <w:sz w:val="28"/>
          <w:szCs w:val="28"/>
        </w:rPr>
        <w:t xml:space="preserve">у </w:t>
      </w:r>
      <w:r w:rsidR="00084173" w:rsidRPr="00FF22FF">
        <w:rPr>
          <w:rFonts w:ascii="Times New Roman" w:hAnsi="Times New Roman" w:cs="Times New Roman"/>
          <w:sz w:val="28"/>
          <w:szCs w:val="28"/>
        </w:rPr>
        <w:t>20</w:t>
      </w:r>
      <w:r w:rsidR="00871404" w:rsidRPr="00FF22FF">
        <w:rPr>
          <w:rFonts w:ascii="Times New Roman" w:hAnsi="Times New Roman" w:cs="Times New Roman"/>
          <w:sz w:val="28"/>
          <w:szCs w:val="28"/>
        </w:rPr>
        <w:t xml:space="preserve">: только они в </w:t>
      </w:r>
      <w:r w:rsidR="00084173" w:rsidRPr="00FF22FF">
        <w:rPr>
          <w:rFonts w:ascii="Times New Roman" w:hAnsi="Times New Roman" w:cs="Times New Roman"/>
          <w:sz w:val="28"/>
          <w:szCs w:val="28"/>
        </w:rPr>
        <w:t xml:space="preserve"> седьмых класса</w:t>
      </w:r>
      <w:r w:rsidR="00871404" w:rsidRPr="00FF22FF">
        <w:rPr>
          <w:rFonts w:ascii="Times New Roman" w:hAnsi="Times New Roman" w:cs="Times New Roman"/>
          <w:sz w:val="28"/>
          <w:szCs w:val="28"/>
        </w:rPr>
        <w:t>х</w:t>
      </w:r>
      <w:r w:rsidR="00084173" w:rsidRPr="00FF22FF">
        <w:rPr>
          <w:rFonts w:ascii="Times New Roman" w:hAnsi="Times New Roman" w:cs="Times New Roman"/>
          <w:sz w:val="28"/>
          <w:szCs w:val="28"/>
        </w:rPr>
        <w:t xml:space="preserve"> изучали  литературу </w:t>
      </w:r>
      <w:r w:rsidR="00871404" w:rsidRPr="00FF22FF">
        <w:rPr>
          <w:rFonts w:ascii="Times New Roman" w:hAnsi="Times New Roman" w:cs="Times New Roman"/>
          <w:sz w:val="28"/>
          <w:szCs w:val="28"/>
        </w:rPr>
        <w:t xml:space="preserve">по трём </w:t>
      </w:r>
      <w:r w:rsidR="00084173" w:rsidRPr="00FF22FF">
        <w:rPr>
          <w:rFonts w:ascii="Times New Roman" w:hAnsi="Times New Roman" w:cs="Times New Roman"/>
          <w:sz w:val="28"/>
          <w:szCs w:val="28"/>
        </w:rPr>
        <w:t>направления</w:t>
      </w:r>
      <w:r w:rsidR="00871404" w:rsidRPr="00FF22FF">
        <w:rPr>
          <w:rFonts w:ascii="Times New Roman" w:hAnsi="Times New Roman" w:cs="Times New Roman"/>
          <w:sz w:val="28"/>
          <w:szCs w:val="28"/>
        </w:rPr>
        <w:t>м</w:t>
      </w:r>
      <w:r w:rsidR="00084173" w:rsidRPr="00FF22FF">
        <w:rPr>
          <w:rFonts w:ascii="Times New Roman" w:hAnsi="Times New Roman" w:cs="Times New Roman"/>
          <w:sz w:val="28"/>
          <w:szCs w:val="28"/>
        </w:rPr>
        <w:t>: «литература и искусство», «литература как диалог», «проблемные вопросы в литературе»,</w:t>
      </w:r>
      <w:r w:rsidR="004B5A04" w:rsidRPr="00FF22FF">
        <w:rPr>
          <w:rFonts w:ascii="Times New Roman" w:hAnsi="Times New Roman" w:cs="Times New Roman"/>
          <w:sz w:val="28"/>
          <w:szCs w:val="28"/>
        </w:rPr>
        <w:t xml:space="preserve"> в 7-х классах часть социальных практик провели родители, </w:t>
      </w:r>
      <w:r w:rsidR="00084173" w:rsidRPr="00FF22FF">
        <w:rPr>
          <w:rFonts w:ascii="Times New Roman" w:hAnsi="Times New Roman" w:cs="Times New Roman"/>
          <w:sz w:val="28"/>
          <w:szCs w:val="28"/>
        </w:rPr>
        <w:t xml:space="preserve">в  8-ых классах </w:t>
      </w:r>
      <w:r w:rsidR="00084173" w:rsidRPr="00FF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173" w:rsidRPr="00FF22FF">
        <w:rPr>
          <w:rFonts w:ascii="Times New Roman" w:hAnsi="Times New Roman" w:cs="Times New Roman"/>
          <w:sz w:val="28"/>
          <w:szCs w:val="28"/>
        </w:rPr>
        <w:t>организова</w:t>
      </w:r>
      <w:r w:rsidR="00871404" w:rsidRPr="00FF22FF">
        <w:rPr>
          <w:rFonts w:ascii="Times New Roman" w:hAnsi="Times New Roman" w:cs="Times New Roman"/>
          <w:sz w:val="28"/>
          <w:szCs w:val="28"/>
        </w:rPr>
        <w:t>ли</w:t>
      </w:r>
      <w:r w:rsidR="00084173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084173" w:rsidRPr="00FF22FF">
        <w:rPr>
          <w:rFonts w:ascii="Times New Roman" w:eastAsia="Calibri" w:hAnsi="Times New Roman" w:cs="Times New Roman"/>
          <w:sz w:val="28"/>
          <w:szCs w:val="28"/>
        </w:rPr>
        <w:t xml:space="preserve">потоки по уровню сложности по предметам: русский язык, математика, физика, химия, обществознание, </w:t>
      </w:r>
      <w:r w:rsidR="004B5A04" w:rsidRPr="00FF22FF">
        <w:rPr>
          <w:rFonts w:ascii="Times New Roman" w:eastAsia="Calibri" w:hAnsi="Times New Roman" w:cs="Times New Roman"/>
          <w:sz w:val="28"/>
          <w:szCs w:val="28"/>
        </w:rPr>
        <w:t xml:space="preserve">в 9-х </w:t>
      </w:r>
      <w:r w:rsidR="004B5A04" w:rsidRPr="00FF22FF">
        <w:rPr>
          <w:rFonts w:ascii="Times New Roman" w:hAnsi="Times New Roman" w:cs="Times New Roman"/>
          <w:sz w:val="28"/>
          <w:szCs w:val="28"/>
        </w:rPr>
        <w:t>организова</w:t>
      </w:r>
      <w:r w:rsidR="00871404" w:rsidRPr="00FF22FF">
        <w:rPr>
          <w:rFonts w:ascii="Times New Roman" w:hAnsi="Times New Roman" w:cs="Times New Roman"/>
          <w:sz w:val="28"/>
          <w:szCs w:val="28"/>
        </w:rPr>
        <w:t>ли</w:t>
      </w:r>
      <w:r w:rsidR="004B5A04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4B5A04" w:rsidRPr="00FF22FF">
        <w:rPr>
          <w:rFonts w:ascii="Times New Roman" w:eastAsia="Calibri" w:hAnsi="Times New Roman" w:cs="Times New Roman"/>
          <w:sz w:val="28"/>
          <w:szCs w:val="28"/>
        </w:rPr>
        <w:t>потоки по уровню сложности предмета: русский язык, математика</w:t>
      </w:r>
      <w:proofErr w:type="gramEnd"/>
      <w:r w:rsidR="004B5A04" w:rsidRPr="00FF22FF">
        <w:rPr>
          <w:rFonts w:ascii="Times New Roman" w:eastAsia="Calibri" w:hAnsi="Times New Roman" w:cs="Times New Roman"/>
          <w:sz w:val="28"/>
          <w:szCs w:val="28"/>
        </w:rPr>
        <w:t xml:space="preserve">, физика, обществознание, литература. </w:t>
      </w:r>
    </w:p>
    <w:p w:rsidR="00084173" w:rsidRPr="00FF22FF" w:rsidRDefault="004B5A04" w:rsidP="00C42DDE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FF">
        <w:rPr>
          <w:rFonts w:ascii="Times New Roman" w:eastAsia="Calibri" w:hAnsi="Times New Roman" w:cs="Times New Roman"/>
          <w:sz w:val="28"/>
          <w:szCs w:val="28"/>
        </w:rPr>
        <w:t xml:space="preserve">В прогимназии  «Надежда» </w:t>
      </w:r>
      <w:r w:rsidR="005017AA" w:rsidRPr="00FF22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муниципальной моделью был организован выбор учащимися краткосрочных курсов, определён один день для их проведения. В целом </w:t>
      </w:r>
      <w:r w:rsidR="007655EB" w:rsidRPr="00F26AA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100</w:t>
      </w:r>
      <w:r w:rsidR="005017AA" w:rsidRPr="00F26AA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%</w:t>
      </w:r>
      <w:r w:rsidR="005017AA" w:rsidRPr="00FF22FF">
        <w:rPr>
          <w:rFonts w:ascii="Times New Roman" w:eastAsia="Calibri" w:hAnsi="Times New Roman" w:cs="Times New Roman"/>
          <w:sz w:val="28"/>
          <w:szCs w:val="28"/>
        </w:rPr>
        <w:t xml:space="preserve"> учащихся прогимназии посетили в течение учебного года по два курса по выбору.  </w:t>
      </w:r>
    </w:p>
    <w:p w:rsidR="00BC5CD9" w:rsidRPr="00FF22FF" w:rsidRDefault="00871404" w:rsidP="00C42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eastAsia="Calibri" w:hAnsi="Times New Roman" w:cs="Times New Roman"/>
          <w:sz w:val="28"/>
          <w:szCs w:val="28"/>
        </w:rPr>
        <w:t>Благодарю педагогические коллективы</w:t>
      </w:r>
      <w:r w:rsidR="00780ACE" w:rsidRPr="00FF22FF">
        <w:rPr>
          <w:rFonts w:ascii="Times New Roman" w:eastAsia="Calibri" w:hAnsi="Times New Roman" w:cs="Times New Roman"/>
          <w:sz w:val="28"/>
          <w:szCs w:val="28"/>
        </w:rPr>
        <w:t xml:space="preserve">, участвовавшие в реализации </w:t>
      </w:r>
      <w:r w:rsidRPr="00FF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ACE" w:rsidRPr="00FF22FF">
        <w:rPr>
          <w:rFonts w:ascii="Times New Roman" w:eastAsia="Calibri" w:hAnsi="Times New Roman" w:cs="Times New Roman"/>
          <w:sz w:val="28"/>
          <w:szCs w:val="28"/>
        </w:rPr>
        <w:t xml:space="preserve">проекта, </w:t>
      </w:r>
      <w:r w:rsidRPr="00FF22FF">
        <w:rPr>
          <w:rFonts w:ascii="Times New Roman" w:eastAsia="Calibri" w:hAnsi="Times New Roman" w:cs="Times New Roman"/>
          <w:sz w:val="28"/>
          <w:szCs w:val="28"/>
        </w:rPr>
        <w:t>за плодотворную работу</w:t>
      </w:r>
      <w:r w:rsidR="00400982">
        <w:rPr>
          <w:rFonts w:ascii="Times New Roman" w:eastAsia="Calibri" w:hAnsi="Times New Roman" w:cs="Times New Roman"/>
          <w:sz w:val="28"/>
          <w:szCs w:val="28"/>
        </w:rPr>
        <w:t xml:space="preserve">, заместителей директоров Миронову Надежду Григорьевну, Егорову Ирину Викторовну, </w:t>
      </w:r>
      <w:proofErr w:type="spellStart"/>
      <w:r w:rsidR="00400982">
        <w:rPr>
          <w:rFonts w:ascii="Times New Roman" w:eastAsia="Calibri" w:hAnsi="Times New Roman" w:cs="Times New Roman"/>
          <w:sz w:val="28"/>
          <w:szCs w:val="28"/>
        </w:rPr>
        <w:t>Матвийчук</w:t>
      </w:r>
      <w:proofErr w:type="spellEnd"/>
      <w:r w:rsidR="00400982">
        <w:rPr>
          <w:rFonts w:ascii="Times New Roman" w:eastAsia="Calibri" w:hAnsi="Times New Roman" w:cs="Times New Roman"/>
          <w:sz w:val="28"/>
          <w:szCs w:val="28"/>
        </w:rPr>
        <w:t xml:space="preserve"> Елену Семёновну, </w:t>
      </w:r>
      <w:r w:rsidR="009C5D65">
        <w:rPr>
          <w:rFonts w:ascii="Times New Roman" w:eastAsia="Calibri" w:hAnsi="Times New Roman" w:cs="Times New Roman"/>
          <w:sz w:val="28"/>
          <w:szCs w:val="28"/>
        </w:rPr>
        <w:t xml:space="preserve">Васильеву Елену Васильевну, </w:t>
      </w:r>
      <w:r w:rsidR="00400982">
        <w:rPr>
          <w:rFonts w:ascii="Times New Roman" w:eastAsia="Calibri" w:hAnsi="Times New Roman" w:cs="Times New Roman"/>
          <w:sz w:val="28"/>
          <w:szCs w:val="28"/>
        </w:rPr>
        <w:t>Розанову  Наталью Андреевну, Соловьёву Марину Михайловну</w:t>
      </w:r>
      <w:r w:rsidR="009C5D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C5D65">
        <w:rPr>
          <w:rFonts w:ascii="Times New Roman" w:eastAsia="Calibri" w:hAnsi="Times New Roman" w:cs="Times New Roman"/>
          <w:sz w:val="28"/>
          <w:szCs w:val="28"/>
        </w:rPr>
        <w:t>Павликову</w:t>
      </w:r>
      <w:proofErr w:type="spellEnd"/>
      <w:r w:rsidR="009C5D65">
        <w:rPr>
          <w:rFonts w:ascii="Times New Roman" w:eastAsia="Calibri" w:hAnsi="Times New Roman" w:cs="Times New Roman"/>
          <w:sz w:val="28"/>
          <w:szCs w:val="28"/>
        </w:rPr>
        <w:t xml:space="preserve"> Ларису Александровну, Сперанскую Галину Ивановну</w:t>
      </w:r>
      <w:r w:rsidR="00883A67">
        <w:rPr>
          <w:rFonts w:ascii="Times New Roman" w:eastAsia="Calibri" w:hAnsi="Times New Roman" w:cs="Times New Roman"/>
          <w:sz w:val="28"/>
          <w:szCs w:val="28"/>
        </w:rPr>
        <w:t xml:space="preserve"> за вклад в реализацию проекта.</w:t>
      </w:r>
      <w:r w:rsidR="00BC5CD9" w:rsidRPr="00FF22FF">
        <w:rPr>
          <w:rFonts w:ascii="Times New Roman" w:hAnsi="Times New Roman" w:cs="Times New Roman"/>
          <w:sz w:val="28"/>
          <w:szCs w:val="28"/>
        </w:rPr>
        <w:t xml:space="preserve"> Уважаемые педагоги, первые шаги в построении муниципальной модели общего образования, построенной на основе индивидуализации образования,  сделаны, вы увидели интерес детей, заинтересованность родителей. Останавливаться на </w:t>
      </w:r>
      <w:proofErr w:type="gramStart"/>
      <w:r w:rsidR="00BC5CD9" w:rsidRPr="00FF22F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BC5CD9" w:rsidRPr="00FF22FF">
        <w:rPr>
          <w:rFonts w:ascii="Times New Roman" w:hAnsi="Times New Roman" w:cs="Times New Roman"/>
          <w:sz w:val="28"/>
          <w:szCs w:val="28"/>
        </w:rPr>
        <w:t xml:space="preserve"> нельзя, необходимо  проанализировать то, что сделано, увидеть плюсы и минусы, спланировать дальнейшую работу  по реализации муниципальной модели индивидуализации. Завтра на секции совместно с научными руководителями  вам будет предоставлена такая возможность. </w:t>
      </w:r>
    </w:p>
    <w:p w:rsidR="00871404" w:rsidRPr="00C42DDE" w:rsidRDefault="00BC5CD9" w:rsidP="00C42DDE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DDE">
        <w:rPr>
          <w:rFonts w:ascii="Times New Roman" w:hAnsi="Times New Roman" w:cs="Times New Roman"/>
          <w:b/>
          <w:sz w:val="28"/>
          <w:szCs w:val="28"/>
          <w:u w:val="single"/>
        </w:rPr>
        <w:t>Проект «ПРОФИ»</w:t>
      </w:r>
    </w:p>
    <w:p w:rsidR="00BC5CD9" w:rsidRPr="00FF22FF" w:rsidRDefault="00084173" w:rsidP="00C42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Апробирован сложный в организационном плане проект сетевой организации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C5CD9" w:rsidRPr="00FF22FF">
        <w:rPr>
          <w:rFonts w:ascii="Times New Roman" w:hAnsi="Times New Roman" w:cs="Times New Roman"/>
          <w:sz w:val="28"/>
          <w:szCs w:val="28"/>
        </w:rPr>
        <w:t xml:space="preserve">. </w:t>
      </w:r>
      <w:r w:rsidRPr="00FF22FF">
        <w:rPr>
          <w:rFonts w:ascii="Times New Roman" w:hAnsi="Times New Roman" w:cs="Times New Roman"/>
          <w:sz w:val="28"/>
          <w:szCs w:val="28"/>
        </w:rPr>
        <w:t xml:space="preserve">Спасибо педагогам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НОЦа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, УХТК,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медтехникума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>,</w:t>
      </w:r>
      <w:r w:rsidR="00AC1659" w:rsidRPr="00FF22FF">
        <w:rPr>
          <w:rFonts w:ascii="Times New Roman" w:hAnsi="Times New Roman" w:cs="Times New Roman"/>
          <w:sz w:val="28"/>
          <w:szCs w:val="28"/>
        </w:rPr>
        <w:t xml:space="preserve"> а так же школ № 2 и 20, </w:t>
      </w:r>
      <w:r w:rsidRPr="00FF22FF">
        <w:rPr>
          <w:rFonts w:ascii="Times New Roman" w:hAnsi="Times New Roman" w:cs="Times New Roman"/>
          <w:sz w:val="28"/>
          <w:szCs w:val="28"/>
        </w:rPr>
        <w:t>включившимся в проведение краткосрочных курсов  для учащихся 9-х классов в рамках сети</w:t>
      </w:r>
      <w:r w:rsidR="00AC1659" w:rsidRPr="00FF22FF">
        <w:rPr>
          <w:rFonts w:ascii="Times New Roman" w:hAnsi="Times New Roman" w:cs="Times New Roman"/>
          <w:sz w:val="28"/>
          <w:szCs w:val="28"/>
        </w:rPr>
        <w:t xml:space="preserve">, руководителю и коллективу Нового  образовательного центра за хорошую организацию городского лагеря по </w:t>
      </w:r>
      <w:proofErr w:type="spellStart"/>
      <w:r w:rsidR="00AC1659" w:rsidRPr="00FF22F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AC1659" w:rsidRPr="00FF22FF">
        <w:rPr>
          <w:rFonts w:ascii="Times New Roman" w:hAnsi="Times New Roman" w:cs="Times New Roman"/>
          <w:sz w:val="28"/>
          <w:szCs w:val="28"/>
        </w:rPr>
        <w:t xml:space="preserve">  подготовке   «Мой выбор»</w:t>
      </w:r>
      <w:r w:rsidRPr="00FF22FF">
        <w:rPr>
          <w:rFonts w:ascii="Times New Roman" w:hAnsi="Times New Roman" w:cs="Times New Roman"/>
          <w:sz w:val="28"/>
          <w:szCs w:val="28"/>
        </w:rPr>
        <w:t xml:space="preserve">. Выражаю </w:t>
      </w:r>
      <w:r w:rsidRPr="00FF22FF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 </w:t>
      </w:r>
      <w:r w:rsidR="00AC1659" w:rsidRPr="00FF2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659" w:rsidRPr="00FF22FF">
        <w:rPr>
          <w:rFonts w:ascii="Times New Roman" w:hAnsi="Times New Roman" w:cs="Times New Roman"/>
          <w:sz w:val="28"/>
          <w:szCs w:val="28"/>
        </w:rPr>
        <w:t>Россахацкой</w:t>
      </w:r>
      <w:proofErr w:type="spellEnd"/>
      <w:r w:rsidR="00AC1659" w:rsidRPr="00FF22FF">
        <w:rPr>
          <w:rFonts w:ascii="Times New Roman" w:hAnsi="Times New Roman" w:cs="Times New Roman"/>
          <w:sz w:val="28"/>
          <w:szCs w:val="28"/>
        </w:rPr>
        <w:t xml:space="preserve"> Светлане Николаевне – куратору проекта, заместителю  директора школы  №</w:t>
      </w:r>
      <w:r w:rsidR="001750C6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AC1659" w:rsidRPr="00FF22FF">
        <w:rPr>
          <w:rFonts w:ascii="Times New Roman" w:hAnsi="Times New Roman" w:cs="Times New Roman"/>
          <w:sz w:val="28"/>
          <w:szCs w:val="28"/>
        </w:rPr>
        <w:t>2 Соловьёв</w:t>
      </w:r>
      <w:r w:rsidR="001750C6" w:rsidRPr="00FF22FF">
        <w:rPr>
          <w:rFonts w:ascii="Times New Roman" w:hAnsi="Times New Roman" w:cs="Times New Roman"/>
          <w:sz w:val="28"/>
          <w:szCs w:val="28"/>
        </w:rPr>
        <w:t>ой</w:t>
      </w:r>
      <w:r w:rsidR="00AC1659" w:rsidRPr="00FF22FF">
        <w:rPr>
          <w:rFonts w:ascii="Times New Roman" w:hAnsi="Times New Roman" w:cs="Times New Roman"/>
          <w:sz w:val="28"/>
          <w:szCs w:val="28"/>
        </w:rPr>
        <w:t xml:space="preserve">  Марин</w:t>
      </w:r>
      <w:r w:rsidR="001750C6" w:rsidRPr="00FF22FF">
        <w:rPr>
          <w:rFonts w:ascii="Times New Roman" w:hAnsi="Times New Roman" w:cs="Times New Roman"/>
          <w:sz w:val="28"/>
          <w:szCs w:val="28"/>
        </w:rPr>
        <w:t>е</w:t>
      </w:r>
      <w:r w:rsidR="00AC1659" w:rsidRPr="00FF22FF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1750C6" w:rsidRPr="00FF22FF">
        <w:rPr>
          <w:rFonts w:ascii="Times New Roman" w:hAnsi="Times New Roman" w:cs="Times New Roman"/>
          <w:sz w:val="28"/>
          <w:szCs w:val="28"/>
        </w:rPr>
        <w:t>е</w:t>
      </w:r>
      <w:r w:rsidR="00AC1659" w:rsidRPr="00FF22FF">
        <w:rPr>
          <w:rFonts w:ascii="Times New Roman" w:hAnsi="Times New Roman" w:cs="Times New Roman"/>
          <w:sz w:val="28"/>
          <w:szCs w:val="28"/>
        </w:rPr>
        <w:t xml:space="preserve">  и  заместителю  директора школы  №</w:t>
      </w:r>
      <w:r w:rsidR="00426991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AC1659" w:rsidRPr="00FF22FF">
        <w:rPr>
          <w:rFonts w:ascii="Times New Roman" w:hAnsi="Times New Roman" w:cs="Times New Roman"/>
          <w:sz w:val="28"/>
          <w:szCs w:val="28"/>
        </w:rPr>
        <w:t xml:space="preserve">20 Васильевой Елене Васильевне  за  </w:t>
      </w:r>
      <w:r w:rsidR="001750C6" w:rsidRPr="00FF22FF">
        <w:rPr>
          <w:rFonts w:ascii="Times New Roman" w:hAnsi="Times New Roman" w:cs="Times New Roman"/>
          <w:sz w:val="28"/>
          <w:szCs w:val="28"/>
        </w:rPr>
        <w:t xml:space="preserve">большую работу по организации участия учащихся и педагогов  в сетевом </w:t>
      </w:r>
      <w:r w:rsidR="00AC1659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1750C6" w:rsidRPr="00FF22FF">
        <w:rPr>
          <w:rFonts w:ascii="Times New Roman" w:hAnsi="Times New Roman" w:cs="Times New Roman"/>
          <w:sz w:val="28"/>
          <w:szCs w:val="28"/>
        </w:rPr>
        <w:t>проекте «ПРОФИ»</w:t>
      </w:r>
      <w:r w:rsidR="00BC5CD9" w:rsidRPr="00FF22FF">
        <w:rPr>
          <w:rFonts w:ascii="Times New Roman" w:hAnsi="Times New Roman" w:cs="Times New Roman"/>
          <w:sz w:val="28"/>
          <w:szCs w:val="28"/>
        </w:rPr>
        <w:t>.</w:t>
      </w:r>
    </w:p>
    <w:p w:rsidR="00BC5CD9" w:rsidRPr="00F84A16" w:rsidRDefault="00BC5CD9" w:rsidP="00F84A1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A16">
        <w:rPr>
          <w:rFonts w:ascii="Times New Roman" w:hAnsi="Times New Roman" w:cs="Times New Roman"/>
          <w:b/>
          <w:sz w:val="28"/>
          <w:szCs w:val="28"/>
          <w:u w:val="single"/>
        </w:rPr>
        <w:t>Проект «Факторы успеха»</w:t>
      </w:r>
    </w:p>
    <w:p w:rsidR="001B4164" w:rsidRPr="00FF22FF" w:rsidRDefault="001B4164" w:rsidP="00C42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В прошедшем учебном году стартовал проект «Факторы успеха», координирующий деятельность образовательных организаций  по вопросам работы с одаренными детьми. Все школы в той или иной мере подключились к реализации данного проекта, но слова особой благодарности хочется сказать  администрации  и педагогическому коллективу   школы № 20, трижды принявшей на своей территории  городской профильный лагерь для одарённых детей,  в котором отдыхали и занимались ребята со всех школ города. Также благодарю руководителя  и коллектив   прогимназии «Надежда» за организацию и качественное проведение межмуниципального  конкурса проектов для учащихся начальной  школы;  педагогов  детско-юношеского центра за проведение городских мероприятий для одаренных детей и методическое сопровождение проекта «Факторы успеха».</w:t>
      </w:r>
    </w:p>
    <w:p w:rsidR="00084173" w:rsidRPr="00F84A16" w:rsidRDefault="00BC5CD9" w:rsidP="00F84A1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A16">
        <w:rPr>
          <w:rFonts w:ascii="Times New Roman" w:hAnsi="Times New Roman" w:cs="Times New Roman"/>
          <w:b/>
          <w:sz w:val="28"/>
          <w:szCs w:val="28"/>
          <w:u w:val="single"/>
        </w:rPr>
        <w:t>Проект «Новый образовательный центр».</w:t>
      </w:r>
    </w:p>
    <w:p w:rsidR="00D075D8" w:rsidRPr="00FF22FF" w:rsidRDefault="00BC5CD9" w:rsidP="00C42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D075D8" w:rsidRPr="00FF22FF">
        <w:rPr>
          <w:rFonts w:ascii="Times New Roman" w:hAnsi="Times New Roman" w:cs="Times New Roman"/>
          <w:sz w:val="28"/>
          <w:szCs w:val="28"/>
        </w:rPr>
        <w:t>пятый год</w:t>
      </w:r>
      <w:r w:rsidRPr="00FF22FF">
        <w:rPr>
          <w:rFonts w:ascii="Times New Roman" w:hAnsi="Times New Roman" w:cs="Times New Roman"/>
          <w:sz w:val="28"/>
          <w:szCs w:val="28"/>
        </w:rPr>
        <w:t>.</w:t>
      </w:r>
      <w:r w:rsidR="00D075D8"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2D" w:rsidRPr="00FF22FF" w:rsidRDefault="00D075D8" w:rsidP="00C42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Сегодня ни у кого нет сомнения в правильности решения о создании школы для старшеклассников. Какие же новшества в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НОЦе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произошли за </w:t>
      </w:r>
      <w:r w:rsidR="00BC5CD9" w:rsidRPr="00FF22FF">
        <w:rPr>
          <w:rFonts w:ascii="Times New Roman" w:hAnsi="Times New Roman" w:cs="Times New Roman"/>
          <w:sz w:val="28"/>
          <w:szCs w:val="28"/>
        </w:rPr>
        <w:t>прошлый</w:t>
      </w:r>
      <w:r w:rsidRPr="00FF22FF">
        <w:rPr>
          <w:rFonts w:ascii="Times New Roman" w:hAnsi="Times New Roman" w:cs="Times New Roman"/>
          <w:sz w:val="28"/>
          <w:szCs w:val="28"/>
        </w:rPr>
        <w:t xml:space="preserve"> учебный год? </w:t>
      </w:r>
    </w:p>
    <w:p w:rsidR="00EB437A" w:rsidRPr="00FF22FF" w:rsidRDefault="004B2D54" w:rsidP="00C42D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>Первое: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EB437A" w:rsidRPr="00FF22FF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EB437A" w:rsidRPr="00FF22FF">
        <w:rPr>
          <w:rFonts w:ascii="Times New Roman" w:hAnsi="Times New Roman" w:cs="Times New Roman"/>
          <w:b/>
          <w:i/>
          <w:sz w:val="28"/>
          <w:szCs w:val="28"/>
        </w:rPr>
        <w:t xml:space="preserve">сетевое взаимодействие с </w:t>
      </w:r>
      <w:proofErr w:type="spellStart"/>
      <w:r w:rsidR="00EB437A" w:rsidRPr="00FF22FF">
        <w:rPr>
          <w:rFonts w:ascii="Times New Roman" w:hAnsi="Times New Roman" w:cs="Times New Roman"/>
          <w:b/>
          <w:i/>
          <w:sz w:val="28"/>
          <w:szCs w:val="28"/>
        </w:rPr>
        <w:t>НОЦами</w:t>
      </w:r>
      <w:proofErr w:type="spellEnd"/>
      <w:r w:rsidR="00EB437A" w:rsidRPr="00FF22FF">
        <w:rPr>
          <w:rFonts w:ascii="Times New Roman" w:hAnsi="Times New Roman" w:cs="Times New Roman"/>
          <w:b/>
          <w:i/>
          <w:sz w:val="28"/>
          <w:szCs w:val="28"/>
        </w:rPr>
        <w:t xml:space="preserve"> Пермского края</w:t>
      </w:r>
      <w:r w:rsidR="00F84A16">
        <w:rPr>
          <w:rFonts w:ascii="Times New Roman" w:hAnsi="Times New Roman" w:cs="Times New Roman"/>
          <w:sz w:val="28"/>
          <w:szCs w:val="28"/>
        </w:rPr>
        <w:t>;</w:t>
      </w:r>
    </w:p>
    <w:p w:rsidR="00513307" w:rsidRPr="00FF22FF" w:rsidRDefault="004B2D54" w:rsidP="00C42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>Второе: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CF6F2D" w:rsidRPr="00FF22FF">
        <w:rPr>
          <w:rFonts w:ascii="Times New Roman" w:hAnsi="Times New Roman" w:cs="Times New Roman"/>
          <w:sz w:val="28"/>
          <w:szCs w:val="28"/>
        </w:rPr>
        <w:t xml:space="preserve">НОЦ стал инновационным </w:t>
      </w:r>
      <w:proofErr w:type="spellStart"/>
      <w:r w:rsidR="00CF6F2D" w:rsidRPr="00FF22FF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="00CF6F2D" w:rsidRPr="00FF22FF">
        <w:rPr>
          <w:rFonts w:ascii="Times New Roman" w:hAnsi="Times New Roman" w:cs="Times New Roman"/>
          <w:sz w:val="28"/>
          <w:szCs w:val="28"/>
        </w:rPr>
        <w:t xml:space="preserve"> центром (ИТЦ) для обучения взрослых</w:t>
      </w:r>
      <w:r w:rsidRPr="00FF22FF">
        <w:rPr>
          <w:rFonts w:ascii="Times New Roman" w:hAnsi="Times New Roman" w:cs="Times New Roman"/>
          <w:sz w:val="28"/>
          <w:szCs w:val="28"/>
        </w:rPr>
        <w:t xml:space="preserve">, ему присвоен статус Базовой площадки по повышению квалификации Института развития образования </w:t>
      </w:r>
      <w:r w:rsidR="00513307" w:rsidRPr="00FF22FF">
        <w:rPr>
          <w:rFonts w:ascii="Times New Roman" w:hAnsi="Times New Roman" w:cs="Times New Roman"/>
          <w:sz w:val="28"/>
          <w:szCs w:val="28"/>
        </w:rPr>
        <w:t xml:space="preserve"> 8 педагогов </w:t>
      </w:r>
      <w:proofErr w:type="spellStart"/>
      <w:r w:rsidR="00513307" w:rsidRPr="00FF22FF">
        <w:rPr>
          <w:rFonts w:ascii="Times New Roman" w:hAnsi="Times New Roman" w:cs="Times New Roman"/>
          <w:sz w:val="28"/>
          <w:szCs w:val="28"/>
        </w:rPr>
        <w:t>НОЦа</w:t>
      </w:r>
      <w:proofErr w:type="spellEnd"/>
      <w:r w:rsidR="00513307" w:rsidRPr="00FF22FF">
        <w:rPr>
          <w:rFonts w:ascii="Times New Roman" w:hAnsi="Times New Roman" w:cs="Times New Roman"/>
          <w:sz w:val="28"/>
          <w:szCs w:val="28"/>
        </w:rPr>
        <w:t xml:space="preserve"> получили сертификаты </w:t>
      </w:r>
      <w:proofErr w:type="spellStart"/>
      <w:r w:rsidR="00513307" w:rsidRPr="00FF22FF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513307" w:rsidRPr="00FF2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307" w:rsidRPr="00FF22F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13307" w:rsidRPr="00FF22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3307" w:rsidRPr="00FF22FF">
        <w:rPr>
          <w:rFonts w:ascii="Times New Roman" w:hAnsi="Times New Roman" w:cs="Times New Roman"/>
          <w:sz w:val="28"/>
          <w:szCs w:val="28"/>
        </w:rPr>
        <w:t>ндрагогов</w:t>
      </w:r>
      <w:proofErr w:type="spellEnd"/>
      <w:r w:rsidR="00513307" w:rsidRPr="00FF22FF">
        <w:rPr>
          <w:rFonts w:ascii="Times New Roman" w:hAnsi="Times New Roman" w:cs="Times New Roman"/>
          <w:sz w:val="28"/>
          <w:szCs w:val="28"/>
        </w:rPr>
        <w:t xml:space="preserve">, имеющих право вести курсы повышения квалификации. В перспективе - в  следующем учебном году - команда педагогов </w:t>
      </w:r>
      <w:proofErr w:type="spellStart"/>
      <w:r w:rsidR="00513307" w:rsidRPr="00FF22FF">
        <w:rPr>
          <w:rFonts w:ascii="Times New Roman" w:hAnsi="Times New Roman" w:cs="Times New Roman"/>
          <w:sz w:val="28"/>
          <w:szCs w:val="28"/>
        </w:rPr>
        <w:t>НОЦа</w:t>
      </w:r>
      <w:proofErr w:type="spellEnd"/>
      <w:r w:rsidR="00513307" w:rsidRPr="00FF22FF">
        <w:rPr>
          <w:rFonts w:ascii="Times New Roman" w:hAnsi="Times New Roman" w:cs="Times New Roman"/>
          <w:sz w:val="28"/>
          <w:szCs w:val="28"/>
        </w:rPr>
        <w:t xml:space="preserve"> также будет участвовать в проведении </w:t>
      </w:r>
      <w:proofErr w:type="spellStart"/>
      <w:r w:rsidR="00513307" w:rsidRPr="00FF22F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513307" w:rsidRPr="00FF22FF">
        <w:rPr>
          <w:rFonts w:ascii="Times New Roman" w:hAnsi="Times New Roman" w:cs="Times New Roman"/>
          <w:sz w:val="28"/>
          <w:szCs w:val="28"/>
        </w:rPr>
        <w:t xml:space="preserve"> площадки на своей базе.</w:t>
      </w:r>
    </w:p>
    <w:p w:rsidR="00513307" w:rsidRPr="00FF22FF" w:rsidRDefault="004B2D54" w:rsidP="00C42DD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>Третье:</w:t>
      </w:r>
      <w:r w:rsidRPr="00FF22FF">
        <w:rPr>
          <w:rFonts w:ascii="Times New Roman" w:hAnsi="Times New Roman" w:cs="Times New Roman"/>
          <w:sz w:val="28"/>
          <w:szCs w:val="28"/>
        </w:rPr>
        <w:t xml:space="preserve"> В течение года педагоги работали над </w:t>
      </w:r>
      <w:r w:rsidR="00C40A83" w:rsidRPr="00FF22FF">
        <w:rPr>
          <w:rFonts w:ascii="Times New Roman" w:hAnsi="Times New Roman" w:cs="Times New Roman"/>
          <w:sz w:val="28"/>
          <w:szCs w:val="28"/>
        </w:rPr>
        <w:t>в</w:t>
      </w:r>
      <w:r w:rsidR="00513307" w:rsidRPr="00FF22FF">
        <w:rPr>
          <w:rFonts w:ascii="Times New Roman" w:hAnsi="Times New Roman" w:cs="Times New Roman"/>
          <w:sz w:val="28"/>
          <w:szCs w:val="28"/>
        </w:rPr>
        <w:t>ведени</w:t>
      </w:r>
      <w:r w:rsidR="00C40A83" w:rsidRPr="00FF22FF">
        <w:rPr>
          <w:rFonts w:ascii="Times New Roman" w:hAnsi="Times New Roman" w:cs="Times New Roman"/>
          <w:sz w:val="28"/>
          <w:szCs w:val="28"/>
        </w:rPr>
        <w:t>е</w:t>
      </w:r>
      <w:r w:rsidRPr="00FF22FF">
        <w:rPr>
          <w:rFonts w:ascii="Times New Roman" w:hAnsi="Times New Roman" w:cs="Times New Roman"/>
          <w:sz w:val="28"/>
          <w:szCs w:val="28"/>
        </w:rPr>
        <w:t>м</w:t>
      </w:r>
      <w:r w:rsidR="00513307" w:rsidRPr="00FF22FF">
        <w:rPr>
          <w:rFonts w:ascii="Times New Roman" w:hAnsi="Times New Roman" w:cs="Times New Roman"/>
          <w:sz w:val="28"/>
          <w:szCs w:val="28"/>
        </w:rPr>
        <w:t xml:space="preserve"> в образовательный процесс модульно-рейтинговой системы оценивания образовательных результатов у</w:t>
      </w:r>
      <w:r w:rsidR="009161E2" w:rsidRPr="00FF22FF">
        <w:rPr>
          <w:rFonts w:ascii="Times New Roman" w:hAnsi="Times New Roman" w:cs="Times New Roman"/>
          <w:sz w:val="28"/>
          <w:szCs w:val="28"/>
        </w:rPr>
        <w:t>чащихся старшей школы». Курировала</w:t>
      </w:r>
      <w:r w:rsidR="00513307" w:rsidRPr="00FF22FF">
        <w:rPr>
          <w:rFonts w:ascii="Times New Roman" w:hAnsi="Times New Roman" w:cs="Times New Roman"/>
          <w:sz w:val="28"/>
          <w:szCs w:val="28"/>
        </w:rPr>
        <w:t xml:space="preserve"> данное направление в НОЦ – зам. директора по </w:t>
      </w:r>
      <w:r w:rsidR="00F37C98" w:rsidRPr="00FF22FF">
        <w:rPr>
          <w:rFonts w:ascii="Times New Roman" w:hAnsi="Times New Roman" w:cs="Times New Roman"/>
          <w:sz w:val="28"/>
          <w:szCs w:val="28"/>
        </w:rPr>
        <w:t xml:space="preserve">учебно-воспитательной работе </w:t>
      </w:r>
      <w:r w:rsidR="00513307" w:rsidRPr="00FF22FF">
        <w:rPr>
          <w:rFonts w:ascii="Times New Roman" w:hAnsi="Times New Roman" w:cs="Times New Roman"/>
          <w:sz w:val="28"/>
          <w:szCs w:val="28"/>
        </w:rPr>
        <w:t xml:space="preserve">УВР – </w:t>
      </w:r>
      <w:proofErr w:type="spellStart"/>
      <w:r w:rsidR="00513307" w:rsidRPr="00FF22FF">
        <w:rPr>
          <w:rFonts w:ascii="Times New Roman" w:hAnsi="Times New Roman" w:cs="Times New Roman"/>
          <w:sz w:val="28"/>
          <w:szCs w:val="28"/>
        </w:rPr>
        <w:t>Россахацкая</w:t>
      </w:r>
      <w:proofErr w:type="spellEnd"/>
      <w:r w:rsidR="00513307" w:rsidRPr="00FF22FF">
        <w:rPr>
          <w:rFonts w:ascii="Times New Roman" w:hAnsi="Times New Roman" w:cs="Times New Roman"/>
          <w:sz w:val="28"/>
          <w:szCs w:val="28"/>
        </w:rPr>
        <w:t xml:space="preserve"> С</w:t>
      </w:r>
      <w:r w:rsidR="00F37C98" w:rsidRPr="00FF22FF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513307" w:rsidRPr="00FF22FF">
        <w:rPr>
          <w:rFonts w:ascii="Times New Roman" w:hAnsi="Times New Roman" w:cs="Times New Roman"/>
          <w:sz w:val="28"/>
          <w:szCs w:val="28"/>
        </w:rPr>
        <w:t>Н</w:t>
      </w:r>
      <w:r w:rsidR="00F37C98" w:rsidRPr="00FF22FF">
        <w:rPr>
          <w:rFonts w:ascii="Times New Roman" w:hAnsi="Times New Roman" w:cs="Times New Roman"/>
          <w:sz w:val="28"/>
          <w:szCs w:val="28"/>
        </w:rPr>
        <w:t>иколаевна</w:t>
      </w:r>
      <w:r w:rsidR="00513307" w:rsidRPr="00FF22FF">
        <w:rPr>
          <w:rFonts w:ascii="Times New Roman" w:hAnsi="Times New Roman" w:cs="Times New Roman"/>
          <w:sz w:val="28"/>
          <w:szCs w:val="28"/>
        </w:rPr>
        <w:t xml:space="preserve">. </w:t>
      </w:r>
      <w:r w:rsidRPr="00FF22FF">
        <w:rPr>
          <w:rFonts w:ascii="Times New Roman" w:hAnsi="Times New Roman" w:cs="Times New Roman"/>
          <w:sz w:val="28"/>
          <w:szCs w:val="28"/>
        </w:rPr>
        <w:t>Р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яд педагогов уже успешно представили свои программы – </w:t>
      </w:r>
      <w:proofErr w:type="spellStart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Россахацкая</w:t>
      </w:r>
      <w:proofErr w:type="spellEnd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F37C98" w:rsidRPr="00FF22FF">
        <w:rPr>
          <w:rFonts w:ascii="Times New Roman" w:hAnsi="Times New Roman" w:cs="Times New Roman"/>
          <w:sz w:val="28"/>
          <w:szCs w:val="28"/>
        </w:rPr>
        <w:t>Светлана Николаевна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Мороз Н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аталья 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ковлевна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Глыбина</w:t>
      </w:r>
      <w:proofErr w:type="spellEnd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рина 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асильевна</w:t>
      </w:r>
      <w:r w:rsidR="00E40D29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="00E40D29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Сизова</w:t>
      </w:r>
      <w:proofErr w:type="spellEnd"/>
      <w:r w:rsidR="00E40D29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Л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ариса </w:t>
      </w:r>
      <w:r w:rsidR="00E40D29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еонидовна</w:t>
      </w:r>
      <w:r w:rsidR="00E40D29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настоящее время проходят курсовую подготовку по внедрению </w:t>
      </w:r>
      <w:proofErr w:type="spellStart"/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бально-рейтинговой</w:t>
      </w:r>
      <w:proofErr w:type="spellEnd"/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системы 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еще несколько педагогов – </w:t>
      </w:r>
      <w:proofErr w:type="spellStart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Гулина</w:t>
      </w:r>
      <w:proofErr w:type="spellEnd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арина 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асильевна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Игумина</w:t>
      </w:r>
      <w:proofErr w:type="spellEnd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ера 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иколаевна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Бибердорф</w:t>
      </w:r>
      <w:proofErr w:type="spellEnd"/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атьяна 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</w:t>
      </w:r>
      <w:r w:rsidR="00F37C98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ригорьевна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 С сентября месяца 2014 года планируется постепенное и поэтапное внедрение в образовательный процесс этой технологии.</w:t>
      </w:r>
    </w:p>
    <w:p w:rsidR="00513307" w:rsidRPr="00FF22FF" w:rsidRDefault="004B2D54" w:rsidP="00C42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>Четвёртое:</w:t>
      </w:r>
      <w:r w:rsidR="00513307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513307" w:rsidRPr="00FF22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коллективное участие учащихся, педагогов и родителей </w:t>
      </w:r>
      <w:r w:rsidR="00513307" w:rsidRPr="00FF22FF">
        <w:rPr>
          <w:rFonts w:ascii="Times New Roman" w:hAnsi="Times New Roman" w:cs="Times New Roman"/>
          <w:sz w:val="28"/>
          <w:szCs w:val="28"/>
        </w:rPr>
        <w:t xml:space="preserve">в  краевых сетевых проектах. </w:t>
      </w:r>
    </w:p>
    <w:p w:rsidR="00513307" w:rsidRPr="00FF22FF" w:rsidRDefault="00513307" w:rsidP="00C42DD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lastRenderedPageBreak/>
        <w:t xml:space="preserve">В 2013-2014 учебном году продолжили работу в 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междисциплинарном 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исследовательском  </w:t>
      </w:r>
      <w:r w:rsidRPr="00FF22FF">
        <w:rPr>
          <w:rFonts w:ascii="Times New Roman" w:hAnsi="Times New Roman" w:cs="Times New Roman"/>
          <w:bCs/>
          <w:sz w:val="28"/>
          <w:szCs w:val="28"/>
        </w:rPr>
        <w:t>проекте «Война и мир. Подстрочник».</w:t>
      </w:r>
      <w:r w:rsidRPr="00FF22FF">
        <w:rPr>
          <w:rFonts w:ascii="Times New Roman" w:hAnsi="Times New Roman" w:cs="Times New Roman"/>
          <w:sz w:val="28"/>
          <w:szCs w:val="28"/>
        </w:rPr>
        <w:t xml:space="preserve"> В школе руководство проектом осуществляла заместитель директора по воспитательной работе  Е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FF22FF">
        <w:rPr>
          <w:rFonts w:ascii="Times New Roman" w:hAnsi="Times New Roman" w:cs="Times New Roman"/>
          <w:sz w:val="28"/>
          <w:szCs w:val="28"/>
        </w:rPr>
        <w:t>А</w:t>
      </w:r>
      <w:r w:rsidR="000B516F" w:rsidRPr="00FF22FF">
        <w:rPr>
          <w:rFonts w:ascii="Times New Roman" w:hAnsi="Times New Roman" w:cs="Times New Roman"/>
          <w:sz w:val="28"/>
          <w:szCs w:val="28"/>
        </w:rPr>
        <w:t>лександровна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Фирус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. Из числа педагогов в проекте работали </w:t>
      </w:r>
      <w:r w:rsidRPr="00FF22FF">
        <w:rPr>
          <w:rFonts w:ascii="Times New Roman" w:hAnsi="Times New Roman" w:cs="Times New Roman"/>
          <w:bCs/>
          <w:sz w:val="28"/>
          <w:szCs w:val="28"/>
        </w:rPr>
        <w:t>Шульгина Р</w:t>
      </w:r>
      <w:r w:rsidR="000B516F" w:rsidRPr="00FF22FF">
        <w:rPr>
          <w:rFonts w:ascii="Times New Roman" w:hAnsi="Times New Roman" w:cs="Times New Roman"/>
          <w:bCs/>
          <w:sz w:val="28"/>
          <w:szCs w:val="28"/>
        </w:rPr>
        <w:t xml:space="preserve">аиса </w:t>
      </w:r>
      <w:r w:rsidRPr="00FF22FF">
        <w:rPr>
          <w:rFonts w:ascii="Times New Roman" w:hAnsi="Times New Roman" w:cs="Times New Roman"/>
          <w:bCs/>
          <w:sz w:val="28"/>
          <w:szCs w:val="28"/>
        </w:rPr>
        <w:t>А</w:t>
      </w:r>
      <w:r w:rsidR="000B516F" w:rsidRPr="00FF22FF">
        <w:rPr>
          <w:rFonts w:ascii="Times New Roman" w:hAnsi="Times New Roman" w:cs="Times New Roman"/>
          <w:bCs/>
          <w:sz w:val="28"/>
          <w:szCs w:val="28"/>
        </w:rPr>
        <w:t>лексеевна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F22FF">
        <w:rPr>
          <w:rFonts w:ascii="Times New Roman" w:hAnsi="Times New Roman" w:cs="Times New Roman"/>
          <w:bCs/>
          <w:sz w:val="28"/>
          <w:szCs w:val="28"/>
        </w:rPr>
        <w:t>Голайденко</w:t>
      </w:r>
      <w:proofErr w:type="spellEnd"/>
      <w:r w:rsidRPr="00FF22FF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0B516F" w:rsidRPr="00FF22FF">
        <w:rPr>
          <w:rFonts w:ascii="Times New Roman" w:hAnsi="Times New Roman" w:cs="Times New Roman"/>
          <w:bCs/>
          <w:sz w:val="28"/>
          <w:szCs w:val="28"/>
        </w:rPr>
        <w:t xml:space="preserve">ниса </w:t>
      </w:r>
      <w:r w:rsidRPr="00FF22FF">
        <w:rPr>
          <w:rFonts w:ascii="Times New Roman" w:hAnsi="Times New Roman" w:cs="Times New Roman"/>
          <w:sz w:val="28"/>
          <w:szCs w:val="28"/>
        </w:rPr>
        <w:t>Г</w:t>
      </w:r>
      <w:r w:rsidR="000B516F" w:rsidRPr="00FF22FF">
        <w:rPr>
          <w:rFonts w:ascii="Times New Roman" w:hAnsi="Times New Roman" w:cs="Times New Roman"/>
          <w:sz w:val="28"/>
          <w:szCs w:val="28"/>
        </w:rPr>
        <w:t>ригорьевна,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Глыбина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И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FF22FF">
        <w:rPr>
          <w:rFonts w:ascii="Times New Roman" w:hAnsi="Times New Roman" w:cs="Times New Roman"/>
          <w:sz w:val="28"/>
          <w:szCs w:val="28"/>
        </w:rPr>
        <w:t>В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асильевна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и ученики 10-х и 11-х классов. </w:t>
      </w:r>
    </w:p>
    <w:p w:rsidR="00513307" w:rsidRPr="00FF22FF" w:rsidRDefault="00513307" w:rsidP="00672AAD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Ещё один сетевой проект «Инженерное моделирование и создание материального объекта». Руководителем данного проекта в школе была назначена заместитель директора по учебно-воспитательной работе С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FF22FF">
        <w:rPr>
          <w:rFonts w:ascii="Times New Roman" w:hAnsi="Times New Roman" w:cs="Times New Roman"/>
          <w:sz w:val="28"/>
          <w:szCs w:val="28"/>
        </w:rPr>
        <w:t>Н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иколаевна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Россахацкая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. Команду НОЦ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представляли 13 старшеклассников и педагоги Михеева Н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FF22FF">
        <w:rPr>
          <w:rFonts w:ascii="Times New Roman" w:hAnsi="Times New Roman" w:cs="Times New Roman"/>
          <w:sz w:val="28"/>
          <w:szCs w:val="28"/>
        </w:rPr>
        <w:t>А</w:t>
      </w:r>
      <w:r w:rsidR="000B516F" w:rsidRPr="00FF22FF">
        <w:rPr>
          <w:rFonts w:ascii="Times New Roman" w:hAnsi="Times New Roman" w:cs="Times New Roman"/>
          <w:sz w:val="28"/>
          <w:szCs w:val="28"/>
        </w:rPr>
        <w:t>лексеевна</w:t>
      </w:r>
      <w:r w:rsidRPr="00FF2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Игумина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В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ера </w:t>
      </w:r>
      <w:r w:rsidRPr="00FF22FF">
        <w:rPr>
          <w:rFonts w:ascii="Times New Roman" w:hAnsi="Times New Roman" w:cs="Times New Roman"/>
          <w:sz w:val="28"/>
          <w:szCs w:val="28"/>
        </w:rPr>
        <w:t>Н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иколаевна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Россахацкая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С</w:t>
      </w:r>
      <w:r w:rsidR="000B516F" w:rsidRPr="00FF22FF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FF22FF">
        <w:rPr>
          <w:rFonts w:ascii="Times New Roman" w:hAnsi="Times New Roman" w:cs="Times New Roman"/>
          <w:sz w:val="28"/>
          <w:szCs w:val="28"/>
        </w:rPr>
        <w:t>Н</w:t>
      </w:r>
      <w:r w:rsidR="000B516F" w:rsidRPr="00FF22FF">
        <w:rPr>
          <w:rFonts w:ascii="Times New Roman" w:hAnsi="Times New Roman" w:cs="Times New Roman"/>
          <w:sz w:val="28"/>
          <w:szCs w:val="28"/>
        </w:rPr>
        <w:t>иколаевна</w:t>
      </w:r>
      <w:r w:rsidRPr="00FF22FF">
        <w:rPr>
          <w:rFonts w:ascii="Times New Roman" w:hAnsi="Times New Roman" w:cs="Times New Roman"/>
          <w:sz w:val="28"/>
          <w:szCs w:val="28"/>
        </w:rPr>
        <w:t xml:space="preserve">. Результатом участия проекта стало создание модели ракеты, научное обоснование ее полета и собственно эксперимент с запуском материального летательного объекта, спроектированного «конструкторским бюро» образовательного учреждения по собственным чертежам.  Команда в составе: Марусина Елена, 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Дарья, Смирнов Александр, Крутиков  Николай – заняли 2 место в общем зачёте из 19 команд.  </w:t>
      </w:r>
    </w:p>
    <w:p w:rsidR="00D075D8" w:rsidRPr="00FF22FF" w:rsidRDefault="00513307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D075D8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425EAA" w:rsidRPr="00FF22FF">
        <w:rPr>
          <w:rFonts w:ascii="Times New Roman" w:hAnsi="Times New Roman" w:cs="Times New Roman"/>
          <w:b/>
          <w:sz w:val="28"/>
          <w:szCs w:val="28"/>
        </w:rPr>
        <w:t>Пятое:</w:t>
      </w:r>
      <w:r w:rsidR="00425EAA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D075D8" w:rsidRPr="00FF22FF">
        <w:rPr>
          <w:rFonts w:ascii="Times New Roman" w:hAnsi="Times New Roman" w:cs="Times New Roman"/>
          <w:sz w:val="28"/>
          <w:szCs w:val="28"/>
        </w:rPr>
        <w:t>Се</w:t>
      </w:r>
      <w:r w:rsidR="00425EAA" w:rsidRPr="00FF22FF">
        <w:rPr>
          <w:rFonts w:ascii="Times New Roman" w:hAnsi="Times New Roman" w:cs="Times New Roman"/>
          <w:sz w:val="28"/>
          <w:szCs w:val="28"/>
        </w:rPr>
        <w:t>г</w:t>
      </w:r>
      <w:r w:rsidR="00D075D8" w:rsidRPr="00FF22FF">
        <w:rPr>
          <w:rFonts w:ascii="Times New Roman" w:hAnsi="Times New Roman" w:cs="Times New Roman"/>
          <w:sz w:val="28"/>
          <w:szCs w:val="28"/>
        </w:rPr>
        <w:t xml:space="preserve">одня учащиеся имеют возможность изучать школьные предметы на углублённом уровне, не только прибегая  к помощи репетиторов, посещая дополнительные занятия, выбирая для себя конкретное  учебное направление, но ещё и участвуя в различных образовательных проектах, в том числе и международных. Осенью 2013 года </w:t>
      </w:r>
      <w:proofErr w:type="spellStart"/>
      <w:r w:rsidR="00425EAA" w:rsidRPr="00FF22FF">
        <w:rPr>
          <w:rFonts w:ascii="Times New Roman" w:hAnsi="Times New Roman" w:cs="Times New Roman"/>
          <w:sz w:val="28"/>
          <w:szCs w:val="28"/>
        </w:rPr>
        <w:t>г</w:t>
      </w:r>
      <w:r w:rsidR="00D075D8" w:rsidRPr="00FF22FF">
        <w:rPr>
          <w:rFonts w:ascii="Times New Roman" w:hAnsi="Times New Roman" w:cs="Times New Roman"/>
          <w:sz w:val="28"/>
          <w:szCs w:val="28"/>
        </w:rPr>
        <w:t>убахинские</w:t>
      </w:r>
      <w:proofErr w:type="spellEnd"/>
      <w:r w:rsidR="00D075D8" w:rsidRPr="00FF22FF">
        <w:rPr>
          <w:rFonts w:ascii="Times New Roman" w:hAnsi="Times New Roman" w:cs="Times New Roman"/>
          <w:sz w:val="28"/>
          <w:szCs w:val="28"/>
        </w:rPr>
        <w:t xml:space="preserve"> школьники и преподаватели, благодаря образовательному проекту «Погружение в английский», побывали   в стране туманного Альбиона, в городе Саутгемптон. В школе Льюис, где студентов принимают и обучают более 37 лет, они занимались по программе  английского языка, рассчитанной на 2 недели, своеобразным приложением к которой был тематический театральный проект. В группу вошли десять учащихся 8-11 классов школ №15,20 и НОЦ. На занятия в английской школе отводилось три часа в день. Погружение в английский происходило и во внеурочное время при проведении мероприятий театрального проекта, отдыха, культурно </w:t>
      </w:r>
      <w:proofErr w:type="gramStart"/>
      <w:r w:rsidR="00D075D8" w:rsidRPr="00FF22F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D075D8" w:rsidRPr="00FF22FF">
        <w:rPr>
          <w:rFonts w:ascii="Times New Roman" w:hAnsi="Times New Roman" w:cs="Times New Roman"/>
          <w:sz w:val="28"/>
          <w:szCs w:val="28"/>
        </w:rPr>
        <w:t xml:space="preserve">азвлекательной программы. Произошло это благодаря  инициативе и стараниям директора школы </w:t>
      </w:r>
      <w:proofErr w:type="spellStart"/>
      <w:r w:rsidR="00D075D8" w:rsidRPr="00FF22FF">
        <w:rPr>
          <w:rFonts w:ascii="Times New Roman" w:hAnsi="Times New Roman" w:cs="Times New Roman"/>
          <w:sz w:val="28"/>
          <w:szCs w:val="28"/>
        </w:rPr>
        <w:t>Цыгуро</w:t>
      </w:r>
      <w:proofErr w:type="spellEnd"/>
      <w:r w:rsidR="00D075D8" w:rsidRPr="00FF22FF">
        <w:rPr>
          <w:rFonts w:ascii="Times New Roman" w:hAnsi="Times New Roman" w:cs="Times New Roman"/>
          <w:sz w:val="28"/>
          <w:szCs w:val="28"/>
        </w:rPr>
        <w:t xml:space="preserve"> Надежды Валериановны и учителя английского языка Киселёвой Людмилы Анатольевны.  Продолжением стал приезд  преподавателя из Оксфорда ПОЛ </w:t>
      </w:r>
      <w:proofErr w:type="spellStart"/>
      <w:r w:rsidR="00D075D8" w:rsidRPr="00FF22FF">
        <w:rPr>
          <w:rFonts w:ascii="Times New Roman" w:hAnsi="Times New Roman" w:cs="Times New Roman"/>
          <w:sz w:val="28"/>
          <w:szCs w:val="28"/>
        </w:rPr>
        <w:t>Клентона</w:t>
      </w:r>
      <w:proofErr w:type="spellEnd"/>
      <w:r w:rsidR="00D075D8" w:rsidRPr="00FF22FF">
        <w:rPr>
          <w:rFonts w:ascii="Times New Roman" w:hAnsi="Times New Roman" w:cs="Times New Roman"/>
          <w:sz w:val="28"/>
          <w:szCs w:val="28"/>
        </w:rPr>
        <w:t xml:space="preserve">. Самое главное, что после занятий общение продолжалось. Учащиеся гуляли по городу и выступали в качестве гидов, рассказывая о достопримечательностях </w:t>
      </w:r>
      <w:proofErr w:type="spellStart"/>
      <w:r w:rsidR="00D075D8" w:rsidRPr="00FF22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D075D8" w:rsidRPr="00FF22FF">
        <w:rPr>
          <w:rFonts w:ascii="Times New Roman" w:hAnsi="Times New Roman" w:cs="Times New Roman"/>
          <w:sz w:val="28"/>
          <w:szCs w:val="28"/>
        </w:rPr>
        <w:t>. Работа данного направления будет продолжена.</w:t>
      </w:r>
    </w:p>
    <w:p w:rsidR="00171AA9" w:rsidRPr="00FF22FF" w:rsidRDefault="00171AA9" w:rsidP="00672AA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C5CD9" w:rsidRPr="00FF22F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F22FF">
        <w:rPr>
          <w:rFonts w:ascii="Times New Roman" w:hAnsi="Times New Roman" w:cs="Times New Roman"/>
          <w:b/>
          <w:sz w:val="28"/>
          <w:szCs w:val="28"/>
        </w:rPr>
        <w:t xml:space="preserve"> нов</w:t>
      </w:r>
      <w:r w:rsidR="00BC5CD9" w:rsidRPr="00FF22FF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FF22F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BC5CD9" w:rsidRPr="00FF22FF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FF22FF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171AA9" w:rsidRPr="00FF22FF" w:rsidRDefault="00171AA9" w:rsidP="00672AAD">
      <w:pPr>
        <w:pStyle w:val="a3"/>
        <w:numPr>
          <w:ilvl w:val="0"/>
          <w:numId w:val="6"/>
        </w:numPr>
        <w:ind w:left="0" w:right="-2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Разработать дорожные карты по реализации проектов «</w:t>
      </w:r>
      <w:r w:rsidR="00C641C6" w:rsidRPr="00FF22FF">
        <w:rPr>
          <w:rFonts w:ascii="Times New Roman" w:hAnsi="Times New Roman"/>
          <w:b/>
          <w:sz w:val="28"/>
          <w:szCs w:val="28"/>
          <w:lang w:eastAsia="ru-RU"/>
        </w:rPr>
        <w:t>Ступени»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>, «Факторы  успеха», «Профи» на 2014-2015 годы</w:t>
      </w:r>
      <w:r w:rsidR="00B04640"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и уже в сентябре приступить к их реализации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171AA9" w:rsidRPr="00672AAD" w:rsidRDefault="0082231C" w:rsidP="00672AAD">
      <w:pPr>
        <w:pStyle w:val="a3"/>
        <w:ind w:right="-2" w:firstLine="720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72AA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ФГОС</w:t>
      </w:r>
    </w:p>
    <w:p w:rsidR="00B92C4B" w:rsidRPr="00FF22FF" w:rsidRDefault="00B92C4B" w:rsidP="00672AAD">
      <w:pPr>
        <w:pStyle w:val="a3"/>
        <w:ind w:right="-2"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F22FF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F22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F22FF">
        <w:rPr>
          <w:rFonts w:ascii="Times New Roman" w:hAnsi="Times New Roman"/>
          <w:sz w:val="28"/>
          <w:szCs w:val="28"/>
        </w:rPr>
        <w:t xml:space="preserve"> России от 23.11.2009 г. № 655 утверждены Федеральные государственные образовательные  стандарты</w:t>
      </w:r>
      <w:r w:rsidR="001D5D40" w:rsidRPr="00FF22FF">
        <w:rPr>
          <w:rFonts w:ascii="Times New Roman" w:hAnsi="Times New Roman"/>
          <w:sz w:val="28"/>
          <w:szCs w:val="28"/>
        </w:rPr>
        <w:t xml:space="preserve"> дошкольного общего образования</w:t>
      </w:r>
      <w:r w:rsidRPr="00FF22FF">
        <w:rPr>
          <w:rFonts w:ascii="Times New Roman" w:hAnsi="Times New Roman"/>
          <w:sz w:val="28"/>
          <w:szCs w:val="28"/>
        </w:rPr>
        <w:t xml:space="preserve">. </w:t>
      </w:r>
      <w:r w:rsidR="001D5D40" w:rsidRPr="00FF22FF">
        <w:rPr>
          <w:rFonts w:ascii="Times New Roman" w:hAnsi="Times New Roman"/>
          <w:sz w:val="28"/>
          <w:szCs w:val="28"/>
        </w:rPr>
        <w:t xml:space="preserve"> </w:t>
      </w:r>
      <w:r w:rsidRPr="00FF22FF">
        <w:rPr>
          <w:rFonts w:ascii="Times New Roman" w:hAnsi="Times New Roman"/>
          <w:sz w:val="28"/>
          <w:szCs w:val="28"/>
        </w:rPr>
        <w:t>Введение ФГОС началось  с 1 января 2014 года.</w:t>
      </w:r>
    </w:p>
    <w:p w:rsidR="00413361" w:rsidRPr="00FF22FF" w:rsidRDefault="0082231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lastRenderedPageBreak/>
        <w:t>Управлением образования у</w:t>
      </w:r>
      <w:r w:rsidR="00E72F72" w:rsidRPr="00FF22FF">
        <w:rPr>
          <w:rFonts w:ascii="Times New Roman" w:hAnsi="Times New Roman" w:cs="Times New Roman"/>
          <w:sz w:val="28"/>
          <w:szCs w:val="28"/>
        </w:rPr>
        <w:t>твержд</w:t>
      </w:r>
      <w:r w:rsidR="001D5D40" w:rsidRPr="00FF22FF">
        <w:rPr>
          <w:rFonts w:ascii="Times New Roman" w:hAnsi="Times New Roman" w:cs="Times New Roman"/>
          <w:sz w:val="28"/>
          <w:szCs w:val="28"/>
        </w:rPr>
        <w:t xml:space="preserve">ены </w:t>
      </w:r>
      <w:r w:rsidR="00E72F72" w:rsidRPr="00FF22FF">
        <w:rPr>
          <w:rFonts w:ascii="Times New Roman" w:hAnsi="Times New Roman" w:cs="Times New Roman"/>
          <w:sz w:val="28"/>
          <w:szCs w:val="28"/>
        </w:rPr>
        <w:t xml:space="preserve"> план  и дорожная карта введения ФГОС, </w:t>
      </w:r>
      <w:r w:rsidR="001D5D40" w:rsidRPr="00FF22FF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E72F72" w:rsidRPr="00FF22FF">
        <w:rPr>
          <w:rFonts w:ascii="Times New Roman" w:hAnsi="Times New Roman" w:cs="Times New Roman"/>
          <w:sz w:val="28"/>
          <w:szCs w:val="28"/>
        </w:rPr>
        <w:t xml:space="preserve">координационный совет.  </w:t>
      </w:r>
      <w:r w:rsidR="001D5D40" w:rsidRPr="00FF22FF">
        <w:rPr>
          <w:rFonts w:ascii="Times New Roman" w:hAnsi="Times New Roman" w:cs="Times New Roman"/>
          <w:sz w:val="28"/>
          <w:szCs w:val="28"/>
        </w:rPr>
        <w:t>В</w:t>
      </w:r>
      <w:r w:rsidR="00426E50" w:rsidRPr="00FF22FF">
        <w:rPr>
          <w:rFonts w:ascii="Times New Roman" w:hAnsi="Times New Roman" w:cs="Times New Roman"/>
          <w:sz w:val="28"/>
          <w:szCs w:val="28"/>
        </w:rPr>
        <w:t xml:space="preserve">  детских садах шла</w:t>
      </w:r>
      <w:r w:rsidR="00E72F72" w:rsidRPr="00FF22FF">
        <w:rPr>
          <w:rFonts w:ascii="Times New Roman" w:hAnsi="Times New Roman" w:cs="Times New Roman"/>
          <w:sz w:val="28"/>
          <w:szCs w:val="28"/>
        </w:rPr>
        <w:t xml:space="preserve"> работа над созданием  материально-технических условий для введения государственных стандартов. </w:t>
      </w:r>
      <w:r w:rsidR="00E72F72" w:rsidRPr="00FF22FF">
        <w:rPr>
          <w:rFonts w:ascii="Times New Roman" w:hAnsi="Times New Roman" w:cs="Times New Roman"/>
          <w:iCs/>
          <w:sz w:val="28"/>
          <w:szCs w:val="28"/>
        </w:rPr>
        <w:t>Педагоги города представляли свои материалы с учетом подходов ФГОС на семинарских встречах на базе детских садов № 10, 2,14,33.</w:t>
      </w:r>
      <w:r w:rsidR="00533E42" w:rsidRPr="00FF2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E42" w:rsidRPr="00FF22FF" w:rsidRDefault="00533E42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МАДОУ «Детский сад № 14», работает в статусе федеральной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площадки   Пермского края  по теме  «Внедрение  федерального государственного стандарта дошкольного образования с </w:t>
      </w:r>
      <w:r w:rsidR="00672AAD">
        <w:rPr>
          <w:rFonts w:ascii="Times New Roman" w:hAnsi="Times New Roman" w:cs="Times New Roman"/>
          <w:sz w:val="28"/>
          <w:szCs w:val="28"/>
        </w:rPr>
        <w:t>и</w:t>
      </w:r>
      <w:r w:rsidRPr="00FF22FF">
        <w:rPr>
          <w:rFonts w:ascii="Times New Roman" w:hAnsi="Times New Roman" w:cs="Times New Roman"/>
          <w:sz w:val="28"/>
          <w:szCs w:val="28"/>
        </w:rPr>
        <w:t>спользованием государственно-общественного управления»</w:t>
      </w:r>
      <w:r w:rsidR="00461BD7" w:rsidRPr="00FF22FF">
        <w:rPr>
          <w:rFonts w:ascii="Times New Roman" w:hAnsi="Times New Roman" w:cs="Times New Roman"/>
          <w:sz w:val="28"/>
          <w:szCs w:val="28"/>
        </w:rPr>
        <w:t>.</w:t>
      </w:r>
      <w:r w:rsidRPr="00FF2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E42" w:rsidRPr="00FF22FF" w:rsidRDefault="00533E42" w:rsidP="00672AAD">
      <w:pPr>
        <w:suppressAutoHyphens/>
        <w:spacing w:after="0" w:line="240" w:lineRule="auto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На базе учреждения прошли с  апреля по май 2014</w:t>
      </w:r>
      <w:r w:rsidR="00855CF8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 xml:space="preserve">г. курсы повышения квалификации по теме «Современное дошкольное образование: сохраняя традиции к инновациям» для педагогов  городов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, Горнозаводск, Чусовой, Лысьва, слушателей КПК. В рамках Федеральной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площадки, под руководством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тьюторов-андрогогов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Гурьяновой Н</w:t>
      </w:r>
      <w:r w:rsidR="009A3223" w:rsidRPr="00FF22FF">
        <w:rPr>
          <w:rFonts w:ascii="Times New Roman" w:hAnsi="Times New Roman" w:cs="Times New Roman"/>
          <w:sz w:val="28"/>
          <w:szCs w:val="28"/>
        </w:rPr>
        <w:t xml:space="preserve">атальи </w:t>
      </w:r>
      <w:r w:rsidRPr="00FF22FF">
        <w:rPr>
          <w:rFonts w:ascii="Times New Roman" w:hAnsi="Times New Roman" w:cs="Times New Roman"/>
          <w:sz w:val="28"/>
          <w:szCs w:val="28"/>
        </w:rPr>
        <w:t>Г</w:t>
      </w:r>
      <w:r w:rsidR="009A3223" w:rsidRPr="00FF22FF">
        <w:rPr>
          <w:rFonts w:ascii="Times New Roman" w:hAnsi="Times New Roman" w:cs="Times New Roman"/>
          <w:sz w:val="28"/>
          <w:szCs w:val="28"/>
        </w:rPr>
        <w:t>еннадьевны</w:t>
      </w:r>
      <w:r w:rsidRPr="00FF2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Камалетдиновой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В</w:t>
      </w:r>
      <w:r w:rsidR="009A3223" w:rsidRPr="00FF22FF">
        <w:rPr>
          <w:rFonts w:ascii="Times New Roman" w:hAnsi="Times New Roman" w:cs="Times New Roman"/>
          <w:sz w:val="28"/>
          <w:szCs w:val="28"/>
        </w:rPr>
        <w:t xml:space="preserve">алентины </w:t>
      </w:r>
      <w:r w:rsidRPr="00FF22FF">
        <w:rPr>
          <w:rFonts w:ascii="Times New Roman" w:hAnsi="Times New Roman" w:cs="Times New Roman"/>
          <w:sz w:val="28"/>
          <w:szCs w:val="28"/>
        </w:rPr>
        <w:t>К</w:t>
      </w:r>
      <w:r w:rsidR="009A3223" w:rsidRPr="00FF22FF">
        <w:rPr>
          <w:rFonts w:ascii="Times New Roman" w:hAnsi="Times New Roman" w:cs="Times New Roman"/>
          <w:sz w:val="28"/>
          <w:szCs w:val="28"/>
        </w:rPr>
        <w:t>онстантиновны</w:t>
      </w:r>
      <w:r w:rsidRPr="00FF2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Щ</w:t>
      </w:r>
      <w:r w:rsidR="009A3223" w:rsidRPr="00FF22FF">
        <w:rPr>
          <w:rFonts w:ascii="Times New Roman" w:hAnsi="Times New Roman" w:cs="Times New Roman"/>
          <w:sz w:val="28"/>
          <w:szCs w:val="28"/>
        </w:rPr>
        <w:t>ё</w:t>
      </w:r>
      <w:r w:rsidRPr="00FF22FF">
        <w:rPr>
          <w:rFonts w:ascii="Times New Roman" w:hAnsi="Times New Roman" w:cs="Times New Roman"/>
          <w:sz w:val="28"/>
          <w:szCs w:val="28"/>
        </w:rPr>
        <w:t>ткиной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Н</w:t>
      </w:r>
      <w:r w:rsidR="009A3223" w:rsidRPr="00FF22FF">
        <w:rPr>
          <w:rFonts w:ascii="Times New Roman" w:hAnsi="Times New Roman" w:cs="Times New Roman"/>
          <w:sz w:val="28"/>
          <w:szCs w:val="28"/>
        </w:rPr>
        <w:t xml:space="preserve">атальи </w:t>
      </w:r>
      <w:r w:rsidRPr="00FF22FF">
        <w:rPr>
          <w:rFonts w:ascii="Times New Roman" w:hAnsi="Times New Roman" w:cs="Times New Roman"/>
          <w:sz w:val="28"/>
          <w:szCs w:val="28"/>
        </w:rPr>
        <w:t>В</w:t>
      </w:r>
      <w:r w:rsidR="009A3223" w:rsidRPr="00FF22FF">
        <w:rPr>
          <w:rFonts w:ascii="Times New Roman" w:hAnsi="Times New Roman" w:cs="Times New Roman"/>
          <w:sz w:val="28"/>
          <w:szCs w:val="28"/>
        </w:rPr>
        <w:t>икторовны</w:t>
      </w:r>
      <w:proofErr w:type="gramStart"/>
      <w:r w:rsidR="009A3223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 отрабатывается технология Совместной деятельности в условиях введения ФГОС </w:t>
      </w:r>
      <w:r w:rsidR="009A3223" w:rsidRPr="00FF22F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FF22FF">
        <w:rPr>
          <w:rFonts w:ascii="Times New Roman" w:hAnsi="Times New Roman" w:cs="Times New Roman"/>
          <w:sz w:val="28"/>
          <w:szCs w:val="28"/>
        </w:rPr>
        <w:t>: разработана Технологическая карта по возрастам, педагоги проводят мастер классы «Анализ совместной деятельности», создаются условия для стажировки педагогов по организации и проведени</w:t>
      </w:r>
      <w:r w:rsidR="009A3223" w:rsidRPr="00FF22FF">
        <w:rPr>
          <w:rFonts w:ascii="Times New Roman" w:hAnsi="Times New Roman" w:cs="Times New Roman"/>
          <w:sz w:val="28"/>
          <w:szCs w:val="28"/>
        </w:rPr>
        <w:t>ю</w:t>
      </w:r>
      <w:r w:rsidRPr="00FF22FF">
        <w:rPr>
          <w:rFonts w:ascii="Times New Roman" w:hAnsi="Times New Roman" w:cs="Times New Roman"/>
          <w:sz w:val="28"/>
          <w:szCs w:val="28"/>
        </w:rPr>
        <w:t xml:space="preserve"> совместной деятельности с детьми.</w:t>
      </w:r>
    </w:p>
    <w:p w:rsidR="00E72F72" w:rsidRPr="00FF22FF" w:rsidRDefault="00E72F72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Процесс внедрения ФГОС </w:t>
      </w:r>
      <w:r w:rsidR="00C2063E" w:rsidRPr="00FF22FF">
        <w:rPr>
          <w:rFonts w:ascii="Times New Roman" w:hAnsi="Times New Roman" w:cs="Times New Roman"/>
          <w:sz w:val="28"/>
          <w:szCs w:val="28"/>
        </w:rPr>
        <w:t xml:space="preserve">начального образования </w:t>
      </w:r>
      <w:r w:rsidRPr="00FF22FF">
        <w:rPr>
          <w:rFonts w:ascii="Times New Roman" w:hAnsi="Times New Roman" w:cs="Times New Roman"/>
          <w:sz w:val="28"/>
          <w:szCs w:val="28"/>
        </w:rPr>
        <w:t xml:space="preserve">начался с 2011 года. В этом году состоялся первый выпуск  детей  прогимназии «Надежда», которая являлась экспериментальной площадкой внедрения ФГОС в начальной школе. Эти дети продолжат обучения в 5 классах в соответствии </w:t>
      </w:r>
      <w:r w:rsidR="001D5D40" w:rsidRPr="00FF22FF">
        <w:rPr>
          <w:rFonts w:ascii="Times New Roman" w:hAnsi="Times New Roman" w:cs="Times New Roman"/>
          <w:sz w:val="28"/>
          <w:szCs w:val="28"/>
        </w:rPr>
        <w:t xml:space="preserve">с </w:t>
      </w:r>
      <w:r w:rsidRPr="00FF22FF">
        <w:rPr>
          <w:rFonts w:ascii="Times New Roman" w:hAnsi="Times New Roman" w:cs="Times New Roman"/>
          <w:sz w:val="28"/>
          <w:szCs w:val="28"/>
        </w:rPr>
        <w:t>ФГОС в основн</w:t>
      </w:r>
      <w:r w:rsidR="00C2063E" w:rsidRPr="00FF22FF">
        <w:rPr>
          <w:rFonts w:ascii="Times New Roman" w:hAnsi="Times New Roman" w:cs="Times New Roman"/>
          <w:sz w:val="28"/>
          <w:szCs w:val="28"/>
        </w:rPr>
        <w:t xml:space="preserve">ых </w:t>
      </w:r>
      <w:r w:rsidRPr="00FF22FF">
        <w:rPr>
          <w:rFonts w:ascii="Times New Roman" w:hAnsi="Times New Roman" w:cs="Times New Roman"/>
          <w:sz w:val="28"/>
          <w:szCs w:val="28"/>
        </w:rPr>
        <w:t xml:space="preserve"> школ</w:t>
      </w:r>
      <w:r w:rsidR="00C2063E" w:rsidRPr="00FF22FF">
        <w:rPr>
          <w:rFonts w:ascii="Times New Roman" w:hAnsi="Times New Roman" w:cs="Times New Roman"/>
          <w:sz w:val="28"/>
          <w:szCs w:val="28"/>
        </w:rPr>
        <w:t xml:space="preserve">ах </w:t>
      </w:r>
      <w:r w:rsidRPr="00FF22FF">
        <w:rPr>
          <w:rFonts w:ascii="Times New Roman" w:hAnsi="Times New Roman" w:cs="Times New Roman"/>
          <w:sz w:val="28"/>
          <w:szCs w:val="28"/>
        </w:rPr>
        <w:t>№ 2 и  20</w:t>
      </w:r>
      <w:r w:rsidR="00C2063E" w:rsidRPr="00FF22FF">
        <w:rPr>
          <w:rFonts w:ascii="Times New Roman" w:hAnsi="Times New Roman" w:cs="Times New Roman"/>
          <w:sz w:val="28"/>
          <w:szCs w:val="28"/>
        </w:rPr>
        <w:t xml:space="preserve">. Педагоги школ № 2,20 и 15 уже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не первый год работают в статусе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апробационн</w:t>
      </w:r>
      <w:r w:rsidR="001D5D40" w:rsidRPr="00FF22F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D5D40" w:rsidRPr="00FF22FF">
        <w:rPr>
          <w:rFonts w:ascii="Times New Roman" w:hAnsi="Times New Roman" w:cs="Times New Roman"/>
          <w:sz w:val="28"/>
          <w:szCs w:val="28"/>
        </w:rPr>
        <w:t>о</w:t>
      </w:r>
      <w:r w:rsidRPr="00FF22FF">
        <w:rPr>
          <w:rFonts w:ascii="Times New Roman" w:hAnsi="Times New Roman" w:cs="Times New Roman"/>
          <w:sz w:val="28"/>
          <w:szCs w:val="28"/>
        </w:rPr>
        <w:t xml:space="preserve">к по опережающему введению ФГОС основного общего образования. </w:t>
      </w:r>
    </w:p>
    <w:p w:rsidR="00E72F72" w:rsidRPr="00FF22FF" w:rsidRDefault="00E72F72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Только в этом учебном году педагоги </w:t>
      </w:r>
      <w:r w:rsidR="00225D80" w:rsidRPr="00FF22FF">
        <w:rPr>
          <w:rFonts w:ascii="Times New Roman" w:hAnsi="Times New Roman" w:cs="Times New Roman"/>
          <w:sz w:val="28"/>
          <w:szCs w:val="28"/>
        </w:rPr>
        <w:t xml:space="preserve">этих </w:t>
      </w:r>
      <w:r w:rsidR="002E2CD2" w:rsidRPr="00FF22FF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FF22FF">
        <w:rPr>
          <w:rFonts w:ascii="Times New Roman" w:hAnsi="Times New Roman" w:cs="Times New Roman"/>
          <w:sz w:val="28"/>
          <w:szCs w:val="28"/>
        </w:rPr>
        <w:t>приняли участие в нескольких краевых проектах: (их вы видите на слайде)</w:t>
      </w:r>
    </w:p>
    <w:p w:rsidR="001155AD" w:rsidRPr="00FF22FF" w:rsidRDefault="001155AD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Коллектив школы № 20 стал победителем </w:t>
      </w:r>
      <w:r w:rsidR="006D7120" w:rsidRPr="00FF22FF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FF22FF">
        <w:rPr>
          <w:rFonts w:ascii="Times New Roman" w:hAnsi="Times New Roman" w:cs="Times New Roman"/>
          <w:sz w:val="28"/>
          <w:szCs w:val="28"/>
        </w:rPr>
        <w:t xml:space="preserve">конкурса исследовательских проектов </w:t>
      </w:r>
      <w:r w:rsidR="006D7120" w:rsidRPr="00FF22FF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="006D7120" w:rsidRPr="00FF22FF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6D7120" w:rsidRPr="00FF22FF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Pr="00FF22FF">
        <w:rPr>
          <w:rFonts w:ascii="Times New Roman" w:hAnsi="Times New Roman" w:cs="Times New Roman"/>
          <w:sz w:val="28"/>
          <w:szCs w:val="28"/>
        </w:rPr>
        <w:t xml:space="preserve">по подготовке к введению </w:t>
      </w:r>
      <w:r w:rsidR="006D7120" w:rsidRPr="00FF22FF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6D7120" w:rsidRPr="00FF22FF">
        <w:rPr>
          <w:rFonts w:ascii="Times New Roman" w:hAnsi="Times New Roman" w:cs="Times New Roman"/>
          <w:sz w:val="28"/>
          <w:szCs w:val="28"/>
        </w:rPr>
        <w:t>основного общего образования и получил 100 тысяч рублей на реализацию проекта.</w:t>
      </w:r>
    </w:p>
    <w:p w:rsidR="00E72F72" w:rsidRPr="00FF22FF" w:rsidRDefault="00E72F72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Результаты следующие: во  второй Пермской краевой олимпиаде Назарова С</w:t>
      </w:r>
      <w:r w:rsidR="00E40D29" w:rsidRPr="00FF22FF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FF22FF">
        <w:rPr>
          <w:rFonts w:ascii="Times New Roman" w:hAnsi="Times New Roman" w:cs="Times New Roman"/>
          <w:sz w:val="28"/>
          <w:szCs w:val="28"/>
        </w:rPr>
        <w:t>П</w:t>
      </w:r>
      <w:r w:rsidR="00E40D29" w:rsidRPr="00FF22FF">
        <w:rPr>
          <w:rFonts w:ascii="Times New Roman" w:hAnsi="Times New Roman" w:cs="Times New Roman"/>
          <w:sz w:val="28"/>
          <w:szCs w:val="28"/>
        </w:rPr>
        <w:t>авловна</w:t>
      </w:r>
      <w:r w:rsidRPr="00FF22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получила диплом победителя в номинации "Моделирование"</w:t>
      </w:r>
      <w:r w:rsidR="00225D80" w:rsidRPr="00FF22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672A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25D80" w:rsidRPr="00FF22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Победы </w:t>
      </w:r>
      <w:r w:rsidRPr="00FF22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</w:t>
      </w:r>
      <w:r w:rsidR="00225D80" w:rsidRPr="00FF22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ащихся</w:t>
      </w:r>
      <w:r w:rsidRPr="00FF22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школы № 20:  Расторгуева</w:t>
      </w:r>
      <w:r w:rsidRPr="00FF22FF">
        <w:rPr>
          <w:rFonts w:ascii="Times New Roman" w:hAnsi="Times New Roman" w:cs="Times New Roman"/>
          <w:sz w:val="28"/>
          <w:szCs w:val="28"/>
        </w:rPr>
        <w:t xml:space="preserve"> Екатерина - </w:t>
      </w:r>
      <w:r w:rsidR="00225D80" w:rsidRPr="00FF22FF"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FF22FF">
        <w:rPr>
          <w:rFonts w:ascii="Times New Roman" w:hAnsi="Times New Roman" w:cs="Times New Roman"/>
          <w:sz w:val="28"/>
          <w:szCs w:val="28"/>
        </w:rPr>
        <w:t xml:space="preserve">в номинации  "Смысловое чтение",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Матвийчук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Юлия</w:t>
      </w:r>
      <w:r w:rsidR="00672AAD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- </w:t>
      </w:r>
      <w:r w:rsidR="00225D80" w:rsidRPr="00FF22FF"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FF22FF">
        <w:rPr>
          <w:rFonts w:ascii="Times New Roman" w:hAnsi="Times New Roman" w:cs="Times New Roman"/>
          <w:sz w:val="28"/>
          <w:szCs w:val="28"/>
        </w:rPr>
        <w:t>в номинации "Логика".</w:t>
      </w:r>
    </w:p>
    <w:p w:rsidR="00EB437A" w:rsidRPr="00FF22FF" w:rsidRDefault="00EB437A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НОЦ </w:t>
      </w:r>
      <w:r w:rsidR="002E2CD2" w:rsidRPr="00FF22FF">
        <w:rPr>
          <w:rFonts w:ascii="Times New Roman" w:hAnsi="Times New Roman" w:cs="Times New Roman"/>
          <w:sz w:val="28"/>
          <w:szCs w:val="28"/>
        </w:rPr>
        <w:t xml:space="preserve">весь 2013 год </w:t>
      </w:r>
      <w:r w:rsidRPr="00FF22FF">
        <w:rPr>
          <w:rFonts w:ascii="Times New Roman" w:hAnsi="Times New Roman" w:cs="Times New Roman"/>
          <w:sz w:val="28"/>
          <w:szCs w:val="28"/>
        </w:rPr>
        <w:t xml:space="preserve">работал в качестве Федеральной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 площадки,  тема которой: «Современные модели индивидуализации образования в условиях ФГОС второго поколения». В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части курсов повышения квалификации обучились 55 педагогов школ города. Педагоги старшей  школы проводили разнообразные занятия  для стажеров: мастер-классы, круглые столы, семинары-практикумы, тренинги и пр.</w:t>
      </w:r>
      <w:r w:rsidRPr="00FF22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72B39" w:rsidRPr="00FF22FF" w:rsidRDefault="008212B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Под руководством Центра информационно-коммуникационных технологий в</w:t>
      </w:r>
      <w:r w:rsidR="00E72B39" w:rsidRPr="00FF22F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FF22FF">
        <w:rPr>
          <w:rFonts w:ascii="Times New Roman" w:hAnsi="Times New Roman" w:cs="Times New Roman"/>
          <w:sz w:val="28"/>
          <w:szCs w:val="28"/>
        </w:rPr>
        <w:t>ом</w:t>
      </w:r>
      <w:r w:rsidR="00E72B39" w:rsidRPr="00FF22FF">
        <w:rPr>
          <w:rFonts w:ascii="Times New Roman" w:hAnsi="Times New Roman" w:cs="Times New Roman"/>
          <w:sz w:val="28"/>
          <w:szCs w:val="28"/>
        </w:rPr>
        <w:t xml:space="preserve"> широкомасштабн</w:t>
      </w:r>
      <w:r w:rsidRPr="00FF22FF">
        <w:rPr>
          <w:rFonts w:ascii="Times New Roman" w:hAnsi="Times New Roman" w:cs="Times New Roman"/>
          <w:sz w:val="28"/>
          <w:szCs w:val="28"/>
        </w:rPr>
        <w:t>ом</w:t>
      </w:r>
      <w:r w:rsidR="00E72B39" w:rsidRPr="00FF22FF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Pr="00FF22FF">
        <w:rPr>
          <w:rFonts w:ascii="Times New Roman" w:hAnsi="Times New Roman" w:cs="Times New Roman"/>
          <w:sz w:val="28"/>
          <w:szCs w:val="28"/>
        </w:rPr>
        <w:t>е</w:t>
      </w:r>
      <w:r w:rsidR="00E72B39" w:rsidRPr="00FF22FF">
        <w:rPr>
          <w:rFonts w:ascii="Times New Roman" w:hAnsi="Times New Roman" w:cs="Times New Roman"/>
          <w:sz w:val="28"/>
          <w:szCs w:val="28"/>
        </w:rPr>
        <w:t xml:space="preserve"> «Обеспечение преемственности </w:t>
      </w:r>
      <w:r w:rsidR="00E72B39" w:rsidRPr="00FF22FF">
        <w:rPr>
          <w:rFonts w:ascii="Times New Roman" w:hAnsi="Times New Roman" w:cs="Times New Roman"/>
          <w:sz w:val="28"/>
          <w:szCs w:val="28"/>
        </w:rPr>
        <w:lastRenderedPageBreak/>
        <w:t xml:space="preserve">между дошкольным и начальным образованием в условиях введения ФГОС и ФГТ» по направлению  «Преемственность формирования я интегративных качеств у дошкольников и универсальных учебных действий младших школьников» </w:t>
      </w:r>
      <w:r w:rsidRPr="00FF22FF">
        <w:rPr>
          <w:rFonts w:ascii="Times New Roman" w:hAnsi="Times New Roman" w:cs="Times New Roman"/>
          <w:sz w:val="28"/>
          <w:szCs w:val="28"/>
        </w:rPr>
        <w:t xml:space="preserve">участвовали  </w:t>
      </w:r>
      <w:r w:rsidR="000403D8" w:rsidRPr="00FF22FF">
        <w:rPr>
          <w:rFonts w:ascii="Times New Roman" w:hAnsi="Times New Roman" w:cs="Times New Roman"/>
          <w:sz w:val="28"/>
          <w:szCs w:val="28"/>
        </w:rPr>
        <w:t xml:space="preserve">детские сады </w:t>
      </w:r>
      <w:r w:rsidR="00E72B39" w:rsidRPr="00FF22FF">
        <w:rPr>
          <w:rFonts w:ascii="Times New Roman" w:hAnsi="Times New Roman" w:cs="Times New Roman"/>
          <w:sz w:val="28"/>
          <w:szCs w:val="28"/>
        </w:rPr>
        <w:t>№ 1, 10, 8, 3, 6</w:t>
      </w:r>
      <w:r w:rsidR="000403D8" w:rsidRPr="00FF22FF">
        <w:rPr>
          <w:rFonts w:ascii="Times New Roman" w:hAnsi="Times New Roman" w:cs="Times New Roman"/>
          <w:sz w:val="28"/>
          <w:szCs w:val="28"/>
        </w:rPr>
        <w:t xml:space="preserve"> и </w:t>
      </w:r>
      <w:r w:rsidR="00E72B39" w:rsidRPr="00FF22FF">
        <w:rPr>
          <w:rFonts w:ascii="Times New Roman" w:hAnsi="Times New Roman" w:cs="Times New Roman"/>
          <w:sz w:val="28"/>
          <w:szCs w:val="28"/>
        </w:rPr>
        <w:t xml:space="preserve">прогимназия «Надежда». Педагогами в течение года выполнены 2 задания, по материалам выполненных работ проводились теоретические семинары, обсуждение тем, анкетирование родителей. </w:t>
      </w:r>
      <w:r w:rsidR="00E72B39" w:rsidRPr="00FF22FF">
        <w:rPr>
          <w:rFonts w:ascii="Times New Roman" w:eastAsia="Times New Roman" w:hAnsi="Times New Roman" w:cs="Times New Roman"/>
          <w:sz w:val="28"/>
          <w:szCs w:val="28"/>
        </w:rPr>
        <w:t>При этом параллельно велась работа и с педагогами ОУ и с родителями.</w:t>
      </w:r>
    </w:p>
    <w:p w:rsidR="00E72B39" w:rsidRPr="00FF22FF" w:rsidRDefault="00E72B39" w:rsidP="00672AA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Надо отметить работу,</w:t>
      </w:r>
      <w:r w:rsidR="00173F14" w:rsidRPr="00FF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как наиболее продуктивную, педагогов </w:t>
      </w:r>
      <w:r w:rsidR="00F1242A" w:rsidRPr="00FF22FF">
        <w:rPr>
          <w:rFonts w:ascii="Times New Roman" w:eastAsia="Times New Roman" w:hAnsi="Times New Roman" w:cs="Times New Roman"/>
          <w:sz w:val="28"/>
          <w:szCs w:val="28"/>
        </w:rPr>
        <w:t>детского сада № 8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Ульяничевой Л</w:t>
      </w:r>
      <w:r w:rsidR="00F1242A" w:rsidRPr="00FF22FF">
        <w:rPr>
          <w:rFonts w:ascii="Times New Roman" w:eastAsia="Times New Roman" w:hAnsi="Times New Roman" w:cs="Times New Roman"/>
          <w:sz w:val="28"/>
          <w:szCs w:val="28"/>
        </w:rPr>
        <w:t xml:space="preserve">илии </w:t>
      </w:r>
      <w:proofErr w:type="spellStart"/>
      <w:r w:rsidRPr="00FF22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1242A" w:rsidRPr="00FF22FF">
        <w:rPr>
          <w:rFonts w:ascii="Times New Roman" w:eastAsia="Times New Roman" w:hAnsi="Times New Roman" w:cs="Times New Roman"/>
          <w:sz w:val="28"/>
          <w:szCs w:val="28"/>
        </w:rPr>
        <w:t>арисовны</w:t>
      </w:r>
      <w:proofErr w:type="spellEnd"/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, педагогов прогимназии «Надежда» и команду педагогов </w:t>
      </w:r>
      <w:r w:rsidR="00F1242A" w:rsidRPr="00FF22FF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№ 3 под руководством Паутовой Е</w:t>
      </w:r>
      <w:r w:rsidR="00F1242A" w:rsidRPr="00FF22FF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1242A" w:rsidRPr="00FF22FF">
        <w:rPr>
          <w:rFonts w:ascii="Times New Roman" w:eastAsia="Times New Roman" w:hAnsi="Times New Roman" w:cs="Times New Roman"/>
          <w:sz w:val="28"/>
          <w:szCs w:val="28"/>
        </w:rPr>
        <w:t>иколаевны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B39" w:rsidRPr="00FF22FF" w:rsidRDefault="00E72B39" w:rsidP="00672AA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Остались неразрешенными вопросы по теме, поэтому в этом учебном году предполагается продолжить работу по направлению преемственности. Так же планируется создать банк наработанных педагогами методических разработок «Совершенствование речевой компетентности педагогов».</w:t>
      </w:r>
    </w:p>
    <w:p w:rsidR="00862CC8" w:rsidRPr="00FF22FF" w:rsidRDefault="00862CC8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Много  ещё организационных   вопросов по реализации ФГОС, которые предстоит решать в новом учебном году: организация </w:t>
      </w:r>
      <w:proofErr w:type="spellStart"/>
      <w:r w:rsidRPr="00FF22FF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FF22FF">
        <w:rPr>
          <w:rFonts w:ascii="Times New Roman" w:hAnsi="Times New Roman"/>
          <w:sz w:val="28"/>
          <w:szCs w:val="28"/>
        </w:rPr>
        <w:t xml:space="preserve">   площадок на муниципальном уровне, координация взаимодействия  общеобразовательных учреждений  и учреждений дополнительного образования детей, обеспечивающих  организацию внеурочной деятельности и учет </w:t>
      </w:r>
      <w:proofErr w:type="spellStart"/>
      <w:r w:rsidRPr="00FF22FF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FF22FF">
        <w:rPr>
          <w:rFonts w:ascii="Times New Roman" w:hAnsi="Times New Roman"/>
          <w:sz w:val="28"/>
          <w:szCs w:val="28"/>
        </w:rPr>
        <w:t xml:space="preserve"> достижений обучающихся.</w:t>
      </w:r>
    </w:p>
    <w:p w:rsidR="000F0EC9" w:rsidRPr="00672AAD" w:rsidRDefault="0018633F" w:rsidP="00672AAD">
      <w:pPr>
        <w:pStyle w:val="a3"/>
        <w:ind w:right="-2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672AAD">
        <w:rPr>
          <w:rFonts w:ascii="Times New Roman" w:hAnsi="Times New Roman"/>
          <w:b/>
          <w:sz w:val="40"/>
          <w:szCs w:val="40"/>
          <w:lang w:eastAsia="ru-RU"/>
        </w:rPr>
        <w:t xml:space="preserve">Новое в </w:t>
      </w:r>
      <w:r w:rsidR="00672AAD">
        <w:rPr>
          <w:rFonts w:ascii="Times New Roman" w:hAnsi="Times New Roman"/>
          <w:b/>
          <w:sz w:val="40"/>
          <w:szCs w:val="40"/>
          <w:lang w:eastAsia="ru-RU"/>
        </w:rPr>
        <w:t>образовании</w:t>
      </w:r>
    </w:p>
    <w:p w:rsidR="000F0EC9" w:rsidRPr="00672AAD" w:rsidRDefault="000F0EC9" w:rsidP="00672AAD">
      <w:pPr>
        <w:pStyle w:val="a3"/>
        <w:ind w:right="-2" w:firstLine="720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72AAD">
        <w:rPr>
          <w:rFonts w:ascii="Times New Roman" w:hAnsi="Times New Roman"/>
          <w:i/>
          <w:sz w:val="28"/>
          <w:szCs w:val="28"/>
          <w:u w:val="single"/>
        </w:rPr>
        <w:t>Электронная очередь.</w:t>
      </w:r>
    </w:p>
    <w:p w:rsidR="00C941FC" w:rsidRPr="00FF22FF" w:rsidRDefault="00C941FC" w:rsidP="00672AAD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4893"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 образования</w:t>
      </w:r>
      <w:r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3361"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недрена </w:t>
      </w:r>
      <w:r w:rsidRPr="00FF22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электронная очередь</w:t>
      </w:r>
      <w:r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учёту детей, нуждающихся в местах в детские сады. Сейчас  каждый родитель, не выходя из дома, может поставить своего р</w:t>
      </w:r>
      <w:r w:rsidR="00504893"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ебёнка на очередь в детский сад. </w:t>
      </w:r>
      <w:r w:rsidR="003B5AC8"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>Для этого достаточно воспользоваться порталом «Дошкольное образование» (</w:t>
      </w:r>
      <w:hyperlink r:id="rId9" w:history="1">
        <w:r w:rsidR="003B5AC8" w:rsidRPr="00FF22FF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="003B5AC8" w:rsidRPr="00FF22FF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="003B5AC8" w:rsidRPr="00FF22FF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web</w:t>
        </w:r>
        <w:r w:rsidR="003B5AC8" w:rsidRPr="00FF22FF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  <w:proofErr w:type="spellStart"/>
        <w:r w:rsidR="003B5AC8" w:rsidRPr="00FF22FF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edu</w:t>
        </w:r>
        <w:proofErr w:type="spellEnd"/>
        <w:r w:rsidR="003B5AC8" w:rsidRPr="00FF22FF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B5AC8" w:rsidRPr="00FF22FF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3B5AC8" w:rsidRPr="00FF22FF">
        <w:rPr>
          <w:rFonts w:ascii="Times New Roman" w:eastAsia="Calibri" w:hAnsi="Times New Roman" w:cs="Times New Roman"/>
          <w:sz w:val="28"/>
          <w:szCs w:val="28"/>
          <w:lang w:eastAsia="en-US"/>
        </w:rPr>
        <w:t>), либо выйти на портал через ссылку на главной странице управления образования «Запись в детский сад».</w:t>
      </w:r>
    </w:p>
    <w:p w:rsidR="00CF3246" w:rsidRPr="00FF22FF" w:rsidRDefault="00CF3246" w:rsidP="00672AAD">
      <w:pPr>
        <w:pStyle w:val="a3"/>
        <w:ind w:right="-2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В области кадровой политики:</w:t>
      </w:r>
    </w:p>
    <w:p w:rsidR="00660486" w:rsidRPr="00FF22FF" w:rsidRDefault="00C73436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FF">
        <w:rPr>
          <w:rFonts w:ascii="Times New Roman" w:hAnsi="Times New Roman"/>
          <w:sz w:val="28"/>
          <w:szCs w:val="28"/>
          <w:lang w:eastAsia="ru-RU"/>
        </w:rPr>
        <w:t>Для обеспечения образовательных учреждений педагогическими кадрами в крае реализуются проекты «Мобильный учитель» и «Выездной воспитатель».</w:t>
      </w:r>
    </w:p>
    <w:p w:rsidR="00C941FC" w:rsidRPr="00672AAD" w:rsidRDefault="00C941FC" w:rsidP="00672AAD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AAD">
        <w:rPr>
          <w:rFonts w:ascii="Times New Roman" w:hAnsi="Times New Roman" w:cs="Times New Roman"/>
          <w:i/>
          <w:sz w:val="28"/>
          <w:szCs w:val="28"/>
          <w:u w:val="single"/>
        </w:rPr>
        <w:t>Проект «Выездной воспитатель»</w:t>
      </w:r>
    </w:p>
    <w:p w:rsidR="00C941FC" w:rsidRPr="00FF22FF" w:rsidRDefault="00C941F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С этого года введена реализация проекта  «Выездной воспитатель». Данный проект является одной из новых форм организации дошкольного образования для детей от 1,5 до 7 лет, проживающих в отдалённых территориях Пермского края, где дети не имеют возможности получать услугу дошкольного образования. Услуга может быть организована на базе общеобразовательной организации, частной образовательной организации, а так же индивидуальным  предпринимателем. Кого заинтересует данный проект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есть возможность  более подробно ознакомиться на сайте Управления образования. Заявки подавать в Управление образования.</w:t>
      </w:r>
    </w:p>
    <w:p w:rsidR="0080333C" w:rsidRPr="00672AAD" w:rsidRDefault="0080333C" w:rsidP="00672AAD">
      <w:pPr>
        <w:pStyle w:val="a3"/>
        <w:ind w:right="-2" w:firstLine="720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72AA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 </w:t>
      </w:r>
      <w:r w:rsidRPr="00672AAD">
        <w:rPr>
          <w:rFonts w:ascii="Times New Roman" w:hAnsi="Times New Roman"/>
          <w:i/>
          <w:sz w:val="28"/>
          <w:szCs w:val="28"/>
          <w:u w:val="single"/>
        </w:rPr>
        <w:t>«Мобильный учитель»</w:t>
      </w:r>
    </w:p>
    <w:p w:rsidR="00C73436" w:rsidRPr="00FF22FF" w:rsidRDefault="0080333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eastAsia="Calibri" w:hAnsi="Times New Roman" w:cs="Times New Roman"/>
          <w:sz w:val="28"/>
          <w:szCs w:val="28"/>
        </w:rPr>
        <w:lastRenderedPageBreak/>
        <w:t>Ещё раз хочу напомнить, что второй год в крае реализуется п</w:t>
      </w:r>
      <w:r w:rsidR="00C73436" w:rsidRPr="00FF22FF">
        <w:rPr>
          <w:rFonts w:ascii="Times New Roman" w:eastAsia="Calibri" w:hAnsi="Times New Roman" w:cs="Times New Roman"/>
          <w:sz w:val="28"/>
          <w:szCs w:val="28"/>
        </w:rPr>
        <w:t xml:space="preserve">роект «Мобильный учитель» </w:t>
      </w:r>
      <w:r w:rsidRPr="00FF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B74" w:rsidRPr="00FF22FF">
        <w:rPr>
          <w:rFonts w:ascii="Times New Roman" w:eastAsia="Calibri" w:hAnsi="Times New Roman" w:cs="Times New Roman"/>
          <w:sz w:val="28"/>
          <w:szCs w:val="28"/>
        </w:rPr>
        <w:t>высоко</w:t>
      </w:r>
      <w:r w:rsidR="00C73436" w:rsidRPr="00FF22FF">
        <w:rPr>
          <w:rFonts w:ascii="Times New Roman" w:eastAsia="Calibri" w:hAnsi="Times New Roman" w:cs="Times New Roman"/>
          <w:sz w:val="28"/>
          <w:szCs w:val="28"/>
        </w:rPr>
        <w:t>квалифицированные педагоги, живущие в городе, получа</w:t>
      </w:r>
      <w:r w:rsidR="009F4B74" w:rsidRPr="00FF22FF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="00C73436" w:rsidRPr="00FF22FF">
        <w:rPr>
          <w:rFonts w:ascii="Times New Roman" w:eastAsia="Calibri" w:hAnsi="Times New Roman" w:cs="Times New Roman"/>
          <w:sz w:val="28"/>
          <w:szCs w:val="28"/>
        </w:rPr>
        <w:t xml:space="preserve"> автомобили для поездок на работу в сельские школы.  </w:t>
      </w:r>
      <w:r w:rsidR="00C73436" w:rsidRPr="00FF22FF">
        <w:rPr>
          <w:rFonts w:ascii="Times New Roman" w:hAnsi="Times New Roman" w:cs="Times New Roman"/>
          <w:sz w:val="28"/>
          <w:szCs w:val="28"/>
        </w:rPr>
        <w:t xml:space="preserve">На реализацию проекта «Мобильный учитель»  в программе «Развитие образования </w:t>
      </w:r>
      <w:proofErr w:type="spellStart"/>
      <w:r w:rsidR="00C73436" w:rsidRPr="00FF22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73436" w:rsidRPr="00FF22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73436" w:rsidRPr="00FF22FF">
        <w:rPr>
          <w:rFonts w:ascii="Times New Roman" w:hAnsi="Times New Roman" w:cs="Times New Roman"/>
          <w:sz w:val="28"/>
          <w:szCs w:val="28"/>
        </w:rPr>
        <w:t>убахи</w:t>
      </w:r>
      <w:proofErr w:type="spellEnd"/>
      <w:r w:rsidR="00C73436" w:rsidRPr="00FF22FF">
        <w:rPr>
          <w:rFonts w:ascii="Times New Roman" w:hAnsi="Times New Roman" w:cs="Times New Roman"/>
          <w:sz w:val="28"/>
          <w:szCs w:val="28"/>
        </w:rPr>
        <w:t xml:space="preserve">» </w:t>
      </w:r>
      <w:r w:rsidR="004D5018" w:rsidRPr="00FF22FF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C73436" w:rsidRPr="00FF22FF">
        <w:rPr>
          <w:rFonts w:ascii="Times New Roman" w:hAnsi="Times New Roman" w:cs="Times New Roman"/>
          <w:sz w:val="28"/>
          <w:szCs w:val="28"/>
        </w:rPr>
        <w:t>были заложены средства</w:t>
      </w:r>
      <w:r w:rsidR="009F4B74" w:rsidRPr="00FF22FF">
        <w:rPr>
          <w:rFonts w:ascii="Times New Roman" w:hAnsi="Times New Roman" w:cs="Times New Roman"/>
          <w:sz w:val="28"/>
          <w:szCs w:val="28"/>
        </w:rPr>
        <w:t xml:space="preserve"> в прошлом учебном году</w:t>
      </w:r>
      <w:r w:rsidR="00C73436" w:rsidRPr="00FF22FF">
        <w:rPr>
          <w:rFonts w:ascii="Times New Roman" w:hAnsi="Times New Roman" w:cs="Times New Roman"/>
          <w:sz w:val="28"/>
          <w:szCs w:val="28"/>
        </w:rPr>
        <w:t>, но к сожаленью</w:t>
      </w:r>
      <w:r w:rsidR="00755F44" w:rsidRPr="00FF22FF">
        <w:rPr>
          <w:rFonts w:ascii="Times New Roman" w:hAnsi="Times New Roman" w:cs="Times New Roman"/>
          <w:sz w:val="28"/>
          <w:szCs w:val="28"/>
        </w:rPr>
        <w:t>,</w:t>
      </w:r>
      <w:r w:rsidR="00C73436" w:rsidRPr="00FF22FF">
        <w:rPr>
          <w:rFonts w:ascii="Times New Roman" w:hAnsi="Times New Roman" w:cs="Times New Roman"/>
          <w:sz w:val="28"/>
          <w:szCs w:val="28"/>
        </w:rPr>
        <w:t xml:space="preserve">  не нашлось педагогов, желающих стать участниками проекта. Мы вновь запланировали  средства </w:t>
      </w:r>
      <w:r w:rsidR="009F4B74" w:rsidRPr="00FF22FF">
        <w:rPr>
          <w:rFonts w:ascii="Times New Roman" w:hAnsi="Times New Roman" w:cs="Times New Roman"/>
          <w:sz w:val="28"/>
          <w:szCs w:val="28"/>
        </w:rPr>
        <w:t xml:space="preserve">в бюджете следующего года  </w:t>
      </w:r>
      <w:r w:rsidR="004D5018" w:rsidRPr="00FF22FF">
        <w:rPr>
          <w:rFonts w:ascii="Times New Roman" w:hAnsi="Times New Roman" w:cs="Times New Roman"/>
          <w:sz w:val="28"/>
          <w:szCs w:val="28"/>
        </w:rPr>
        <w:t>на д</w:t>
      </w:r>
      <w:r w:rsidR="00C73436" w:rsidRPr="00FF22FF">
        <w:rPr>
          <w:rFonts w:ascii="Times New Roman" w:hAnsi="Times New Roman" w:cs="Times New Roman"/>
          <w:sz w:val="28"/>
          <w:szCs w:val="28"/>
        </w:rPr>
        <w:t>анн</w:t>
      </w:r>
      <w:r w:rsidR="004D5018" w:rsidRPr="00FF22FF">
        <w:rPr>
          <w:rFonts w:ascii="Times New Roman" w:hAnsi="Times New Roman" w:cs="Times New Roman"/>
          <w:sz w:val="28"/>
          <w:szCs w:val="28"/>
        </w:rPr>
        <w:t>ый</w:t>
      </w:r>
      <w:r w:rsidR="004D5018" w:rsidRPr="00FF22FF">
        <w:rPr>
          <w:rFonts w:ascii="Times New Roman" w:hAnsi="Times New Roman" w:cs="Times New Roman"/>
          <w:sz w:val="28"/>
          <w:szCs w:val="28"/>
        </w:rPr>
        <w:tab/>
      </w:r>
      <w:r w:rsidR="00C73436" w:rsidRPr="00FF22F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F4B74" w:rsidRPr="00FF22FF">
        <w:rPr>
          <w:rFonts w:ascii="Times New Roman" w:hAnsi="Times New Roman" w:cs="Times New Roman"/>
          <w:sz w:val="28"/>
          <w:szCs w:val="28"/>
        </w:rPr>
        <w:t xml:space="preserve">. Уважаемые педагоги, </w:t>
      </w:r>
      <w:proofErr w:type="gramStart"/>
      <w:r w:rsidR="009F4B74" w:rsidRPr="00FF22FF">
        <w:rPr>
          <w:rFonts w:ascii="Times New Roman" w:hAnsi="Times New Roman" w:cs="Times New Roman"/>
          <w:sz w:val="28"/>
          <w:szCs w:val="28"/>
        </w:rPr>
        <w:t>заявляйтесь</w:t>
      </w:r>
      <w:proofErr w:type="gramEnd"/>
      <w:r w:rsidR="009F4B74" w:rsidRPr="00FF22FF">
        <w:rPr>
          <w:rFonts w:ascii="Times New Roman" w:hAnsi="Times New Roman" w:cs="Times New Roman"/>
          <w:sz w:val="28"/>
          <w:szCs w:val="28"/>
        </w:rPr>
        <w:t xml:space="preserve"> и участвуйте  в проекте. Заявки можно подать в Управление образования до января 2015 года. </w:t>
      </w:r>
      <w:r w:rsidR="00C73436"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CC" w:rsidRPr="00FF22FF" w:rsidRDefault="00437CC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t>Долгосрочная целевая программа «Улучшение жилищных условий молодых учителей на 2012-2014 годы»</w:t>
      </w:r>
    </w:p>
    <w:p w:rsidR="000F0EC9" w:rsidRPr="00FF22FF" w:rsidRDefault="00504893" w:rsidP="00672AA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Программа</w:t>
      </w:r>
      <w:r w:rsidR="00CF3246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реализуется третий год.</w:t>
      </w:r>
      <w:r w:rsidR="00437CCC" w:rsidRPr="00FF22FF">
        <w:rPr>
          <w:rFonts w:ascii="Times New Roman" w:hAnsi="Times New Roman" w:cs="Times New Roman"/>
          <w:sz w:val="28"/>
          <w:szCs w:val="28"/>
        </w:rPr>
        <w:t xml:space="preserve"> Измени</w:t>
      </w:r>
      <w:r w:rsidRPr="00FF22FF">
        <w:rPr>
          <w:rFonts w:ascii="Times New Roman" w:hAnsi="Times New Roman" w:cs="Times New Roman"/>
          <w:sz w:val="28"/>
          <w:szCs w:val="28"/>
        </w:rPr>
        <w:t>лись условия участия</w:t>
      </w:r>
      <w:r w:rsidR="00915974" w:rsidRPr="00FF22FF">
        <w:rPr>
          <w:rFonts w:ascii="Times New Roman" w:hAnsi="Times New Roman" w:cs="Times New Roman"/>
          <w:sz w:val="28"/>
          <w:szCs w:val="28"/>
        </w:rPr>
        <w:t xml:space="preserve">. Участником Программы может стать молодой учитель, нуждающийся в </w:t>
      </w:r>
      <w:r w:rsidR="0096519B" w:rsidRPr="00FF22FF">
        <w:rPr>
          <w:rFonts w:ascii="Times New Roman" w:hAnsi="Times New Roman" w:cs="Times New Roman"/>
          <w:sz w:val="28"/>
          <w:szCs w:val="28"/>
        </w:rPr>
        <w:t xml:space="preserve">улучшении </w:t>
      </w:r>
      <w:r w:rsidR="00915974" w:rsidRPr="00FF22FF">
        <w:rPr>
          <w:rFonts w:ascii="Times New Roman" w:hAnsi="Times New Roman" w:cs="Times New Roman"/>
          <w:sz w:val="28"/>
          <w:szCs w:val="28"/>
        </w:rPr>
        <w:t>жил</w:t>
      </w:r>
      <w:r w:rsidR="0096519B" w:rsidRPr="00FF22FF">
        <w:rPr>
          <w:rFonts w:ascii="Times New Roman" w:hAnsi="Times New Roman" w:cs="Times New Roman"/>
          <w:sz w:val="28"/>
          <w:szCs w:val="28"/>
        </w:rPr>
        <w:t>ищных условий</w:t>
      </w:r>
      <w:r w:rsidR="00915974" w:rsidRPr="00FF22FF">
        <w:rPr>
          <w:rFonts w:ascii="Times New Roman" w:hAnsi="Times New Roman" w:cs="Times New Roman"/>
          <w:sz w:val="28"/>
          <w:szCs w:val="28"/>
        </w:rPr>
        <w:t>, имеющий педагогическ</w:t>
      </w:r>
      <w:r w:rsidR="00465C5D" w:rsidRPr="00FF22FF">
        <w:rPr>
          <w:rFonts w:ascii="Times New Roman" w:hAnsi="Times New Roman" w:cs="Times New Roman"/>
          <w:sz w:val="28"/>
          <w:szCs w:val="28"/>
        </w:rPr>
        <w:t xml:space="preserve">ий </w:t>
      </w:r>
      <w:r w:rsidR="00915974" w:rsidRPr="00FF22FF">
        <w:rPr>
          <w:rFonts w:ascii="Times New Roman" w:hAnsi="Times New Roman" w:cs="Times New Roman"/>
          <w:sz w:val="28"/>
          <w:szCs w:val="28"/>
        </w:rPr>
        <w:t xml:space="preserve"> стаж </w:t>
      </w:r>
      <w:r w:rsidR="00465C5D" w:rsidRPr="00FF22FF">
        <w:rPr>
          <w:rFonts w:ascii="Times New Roman" w:hAnsi="Times New Roman" w:cs="Times New Roman"/>
          <w:sz w:val="28"/>
          <w:szCs w:val="28"/>
        </w:rPr>
        <w:t xml:space="preserve">не менее 1 года </w:t>
      </w:r>
      <w:r w:rsidR="00915974" w:rsidRPr="00FF22FF">
        <w:rPr>
          <w:rFonts w:ascii="Times New Roman" w:hAnsi="Times New Roman" w:cs="Times New Roman"/>
          <w:sz w:val="28"/>
          <w:szCs w:val="28"/>
        </w:rPr>
        <w:t xml:space="preserve">и выразивший желание работать в системе общего образования Пермского края не менее 5 лет. </w:t>
      </w:r>
      <w:r w:rsidR="0096519B" w:rsidRPr="00FF22FF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465C5D" w:rsidRPr="00FF22FF">
        <w:rPr>
          <w:rFonts w:ascii="Times New Roman" w:hAnsi="Times New Roman" w:cs="Times New Roman"/>
          <w:sz w:val="28"/>
          <w:szCs w:val="28"/>
        </w:rPr>
        <w:t xml:space="preserve">подана </w:t>
      </w:r>
      <w:r w:rsidR="0096519B" w:rsidRPr="00FF22FF">
        <w:rPr>
          <w:rFonts w:ascii="Times New Roman" w:hAnsi="Times New Roman" w:cs="Times New Roman"/>
          <w:sz w:val="28"/>
          <w:szCs w:val="28"/>
        </w:rPr>
        <w:t xml:space="preserve">одна заявка  на </w:t>
      </w:r>
      <w:r w:rsidR="00CF3246" w:rsidRPr="00FF22FF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96519B" w:rsidRPr="00FF22F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CF3246" w:rsidRPr="00FF22FF">
        <w:rPr>
          <w:rFonts w:ascii="Times New Roman" w:hAnsi="Times New Roman" w:cs="Times New Roman"/>
          <w:sz w:val="28"/>
          <w:szCs w:val="28"/>
        </w:rPr>
        <w:t xml:space="preserve">. </w:t>
      </w:r>
      <w:r w:rsidR="00465C5D" w:rsidRPr="00FF22FF">
        <w:rPr>
          <w:rFonts w:ascii="Times New Roman" w:hAnsi="Times New Roman" w:cs="Times New Roman"/>
          <w:sz w:val="28"/>
          <w:szCs w:val="28"/>
        </w:rPr>
        <w:t>Приём заявок продолжается.</w:t>
      </w:r>
    </w:p>
    <w:p w:rsidR="00CF3246" w:rsidRPr="00672AAD" w:rsidRDefault="000F0EC9" w:rsidP="00672AAD">
      <w:pPr>
        <w:pStyle w:val="a3"/>
        <w:ind w:right="-2" w:firstLine="720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72AA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Аттестации педагогических кадров.</w:t>
      </w:r>
    </w:p>
    <w:p w:rsidR="00AD0621" w:rsidRPr="00FF22FF" w:rsidRDefault="00CF3246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  </w:t>
      </w:r>
      <w:r w:rsidR="00AD0621" w:rsidRPr="00FF22FF">
        <w:rPr>
          <w:rFonts w:ascii="Times New Roman" w:hAnsi="Times New Roman" w:cs="Times New Roman"/>
          <w:b/>
          <w:i/>
          <w:sz w:val="28"/>
          <w:szCs w:val="28"/>
        </w:rPr>
        <w:t>В аттестации педагогических кадров так же произошли изменения:</w:t>
      </w:r>
    </w:p>
    <w:p w:rsidR="00584C76" w:rsidRPr="00FF22FF" w:rsidRDefault="00584C76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t>- во-первых,</w:t>
      </w:r>
      <w:r w:rsidRPr="00FF22FF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Пермского края № 208-рп от 18 августа 2014 определены исполнительные органы государственной власти, уполномоченные на проведение аттестации педагогических работников. Так, процедуру аттестации педагогических работников музыкальных школ и школ иску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>оводит Министерство культуры, молодёжной политики и массовых коммуникаций Пермского края; педагогических работников, осуществляющих образовательную деятельность в сфере физической культуры и спорта – Министерство физической культуры и спорта, педагогических работников сферы социального развития - Министерство социального развития;</w:t>
      </w:r>
    </w:p>
    <w:p w:rsidR="00584C76" w:rsidRPr="00FF22FF" w:rsidRDefault="00584C76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t>- во-вторых,</w:t>
      </w:r>
      <w:r w:rsidRPr="00FF22FF">
        <w:rPr>
          <w:rFonts w:ascii="Times New Roman" w:hAnsi="Times New Roman" w:cs="Times New Roman"/>
          <w:sz w:val="28"/>
          <w:szCs w:val="28"/>
        </w:rPr>
        <w:t xml:space="preserve"> в наступающем учебном году в образовательных организациях вновь начнут работать </w:t>
      </w:r>
      <w:r w:rsidRPr="00FF22FF">
        <w:rPr>
          <w:rFonts w:ascii="Times New Roman" w:hAnsi="Times New Roman" w:cs="Times New Roman"/>
          <w:b/>
          <w:sz w:val="28"/>
          <w:szCs w:val="28"/>
        </w:rPr>
        <w:t>аттестационные комиссии</w:t>
      </w:r>
      <w:r w:rsidRPr="00FF22FF">
        <w:rPr>
          <w:rFonts w:ascii="Times New Roman" w:hAnsi="Times New Roman" w:cs="Times New Roman"/>
          <w:sz w:val="28"/>
          <w:szCs w:val="28"/>
        </w:rPr>
        <w:t xml:space="preserve">, к полномочиям которых отнесены вопросы по аттестации педагогических 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должности. </w:t>
      </w:r>
    </w:p>
    <w:p w:rsidR="00584C76" w:rsidRPr="00FF22FF" w:rsidRDefault="00584C76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Согласно методическим рекомендациям формирования системы оплаты труда и стимулирования  с 1 сентября 2014 года изменяется размер должностного оклада у педагогов, аттестованных на соответствие занимаемой должности;</w:t>
      </w:r>
    </w:p>
    <w:p w:rsidR="00584C76" w:rsidRPr="00FF22FF" w:rsidRDefault="00584C76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t>- в-третьих,</w:t>
      </w:r>
      <w:r w:rsidRPr="00FF22FF">
        <w:rPr>
          <w:rFonts w:ascii="Times New Roman" w:hAnsi="Times New Roman" w:cs="Times New Roman"/>
          <w:sz w:val="28"/>
          <w:szCs w:val="28"/>
        </w:rPr>
        <w:t xml:space="preserve"> при аттестации на категорию </w:t>
      </w:r>
      <w:r w:rsidRPr="00FF22FF">
        <w:rPr>
          <w:rFonts w:ascii="Times New Roman" w:hAnsi="Times New Roman" w:cs="Times New Roman"/>
          <w:i/>
          <w:sz w:val="28"/>
          <w:szCs w:val="28"/>
        </w:rPr>
        <w:t xml:space="preserve">(первую или высшую) </w:t>
      </w:r>
      <w:r w:rsidRPr="00FF22FF">
        <w:rPr>
          <w:rFonts w:ascii="Times New Roman" w:hAnsi="Times New Roman" w:cs="Times New Roman"/>
          <w:sz w:val="28"/>
          <w:szCs w:val="28"/>
        </w:rPr>
        <w:t>педагог</w:t>
      </w:r>
      <w:r w:rsidRPr="00FF2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 xml:space="preserve">вправе подать заявление </w:t>
      </w:r>
      <w:r w:rsidRPr="00FF22FF">
        <w:rPr>
          <w:rFonts w:ascii="Times New Roman" w:hAnsi="Times New Roman" w:cs="Times New Roman"/>
          <w:color w:val="000000"/>
          <w:sz w:val="28"/>
          <w:szCs w:val="28"/>
          <w:u w:val="single"/>
        </w:rPr>
        <w:t>независимо от продолжительности работы в данной  организации</w:t>
      </w:r>
      <w:r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FF22FF">
        <w:rPr>
          <w:rFonts w:ascii="Times New Roman" w:hAnsi="Times New Roman" w:cs="Times New Roman"/>
          <w:color w:val="000000"/>
          <w:sz w:val="28"/>
          <w:szCs w:val="28"/>
          <w:u w:val="single"/>
        </w:rPr>
        <w:t>том числе в период нахождения в отпуске по уходу</w:t>
      </w:r>
      <w:r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 за ребенком;</w:t>
      </w:r>
      <w:r w:rsidRPr="00FF22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4C76" w:rsidRPr="00FF22FF" w:rsidRDefault="00584C76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t>- в-четвёртых,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</w:t>
      </w:r>
      <w:r w:rsidRPr="00FF22FF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высшей</w:t>
      </w:r>
      <w:r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категории </w:t>
      </w:r>
      <w:r w:rsidRPr="00FF22FF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той же должности.</w:t>
      </w:r>
      <w:r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этим отменено право отзыва поданного заявления;</w:t>
      </w:r>
    </w:p>
    <w:p w:rsidR="00584C76" w:rsidRPr="00FF22FF" w:rsidRDefault="00584C76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t xml:space="preserve"> - в-пятых</w:t>
      </w:r>
      <w:r w:rsidRPr="00FF22FF">
        <w:rPr>
          <w:rFonts w:ascii="Times New Roman" w:hAnsi="Times New Roman" w:cs="Times New Roman"/>
          <w:i/>
          <w:sz w:val="28"/>
          <w:szCs w:val="28"/>
        </w:rPr>
        <w:t>,</w:t>
      </w:r>
      <w:r w:rsidRPr="00FF22FF">
        <w:rPr>
          <w:rFonts w:ascii="Times New Roman" w:hAnsi="Times New Roman" w:cs="Times New Roman"/>
          <w:sz w:val="28"/>
          <w:szCs w:val="28"/>
        </w:rPr>
        <w:t xml:space="preserve"> внесены существенные изменения в Порядок заполнения электронного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>.</w:t>
      </w:r>
    </w:p>
    <w:p w:rsidR="009361D3" w:rsidRDefault="009361D3" w:rsidP="00690B02">
      <w:pPr>
        <w:pStyle w:val="a3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AD0621" w:rsidRPr="00690B02" w:rsidRDefault="000F0EC9" w:rsidP="00690B02">
      <w:pPr>
        <w:pStyle w:val="a3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90B0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>«Профессиональный стандарт педагога».</w:t>
      </w:r>
    </w:p>
    <w:p w:rsidR="000F0EC9" w:rsidRPr="00FF22FF" w:rsidRDefault="00E76BC6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- </w:t>
      </w:r>
      <w:r w:rsidR="00576D6A" w:rsidRPr="00FF22FF">
        <w:rPr>
          <w:rFonts w:ascii="Times New Roman" w:hAnsi="Times New Roman" w:cs="Times New Roman"/>
          <w:b/>
          <w:i/>
          <w:sz w:val="28"/>
          <w:szCs w:val="28"/>
        </w:rPr>
        <w:t>Утверждён «Профессиональный стандарт педагога».</w:t>
      </w:r>
      <w:r w:rsidR="00576D6A" w:rsidRPr="00FF22FF">
        <w:rPr>
          <w:rFonts w:ascii="Times New Roman" w:hAnsi="Times New Roman" w:cs="Times New Roman"/>
          <w:sz w:val="28"/>
          <w:szCs w:val="28"/>
        </w:rPr>
        <w:t xml:space="preserve"> Он устанавливает единые требования к содержанию и качеству профессиональной педагогической деятельности, оценке уровня квалификации педагогов при  приёме на работу и аттестации, планированию карьеры, а также  к формированию должностных инструкций и разработки ФГОС педагогического образования,  предполагает расширение пространства педагогического творчества.</w:t>
      </w:r>
    </w:p>
    <w:p w:rsidR="000F0EC9" w:rsidRPr="00690B02" w:rsidRDefault="00B04C77" w:rsidP="00690B02">
      <w:pPr>
        <w:pStyle w:val="a3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90B0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</w:t>
      </w:r>
      <w:r w:rsidR="000F0EC9" w:rsidRPr="00690B0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орма </w:t>
      </w:r>
      <w:r w:rsidRPr="00690B0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семейного</w:t>
      </w:r>
      <w:r w:rsidR="000F0EC9" w:rsidRPr="00690B0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образования.</w:t>
      </w:r>
    </w:p>
    <w:p w:rsidR="00241E27" w:rsidRPr="00FF22FF" w:rsidRDefault="00241E27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2FF">
        <w:rPr>
          <w:rFonts w:ascii="Times New Roman" w:hAnsi="Times New Roman" w:cs="Times New Roman"/>
          <w:b/>
          <w:i/>
          <w:sz w:val="28"/>
          <w:szCs w:val="28"/>
        </w:rPr>
        <w:t>Новым Законом «Об обр</w:t>
      </w:r>
      <w:r w:rsidR="00B04C77" w:rsidRPr="00FF22FF">
        <w:rPr>
          <w:rFonts w:ascii="Times New Roman" w:hAnsi="Times New Roman" w:cs="Times New Roman"/>
          <w:b/>
          <w:i/>
          <w:sz w:val="28"/>
          <w:szCs w:val="28"/>
        </w:rPr>
        <w:t xml:space="preserve">азовании»  утверждена форма семейного </w:t>
      </w:r>
      <w:r w:rsidRPr="00FF22FF">
        <w:rPr>
          <w:rFonts w:ascii="Times New Roman" w:hAnsi="Times New Roman" w:cs="Times New Roman"/>
          <w:b/>
          <w:i/>
          <w:sz w:val="28"/>
          <w:szCs w:val="28"/>
        </w:rPr>
        <w:t>образования.</w:t>
      </w:r>
    </w:p>
    <w:p w:rsidR="00515C27" w:rsidRPr="00FF22FF" w:rsidRDefault="001F1685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Образование может быть получено вне организаций, осуществляющих образовательную деятельность,  в форме семейного образования и самообразования с правом последующего  прохождения промежуточной и государственной итоговой аттестации в организациях, осуществляющих образовательную деятельность. Родители полностью несут ответственность за результаты обучения, выбрав форму семейного образования. </w:t>
      </w:r>
      <w:r w:rsidR="00023D89" w:rsidRPr="00FF22FF">
        <w:rPr>
          <w:rFonts w:ascii="Times New Roman" w:hAnsi="Times New Roman" w:cs="Times New Roman"/>
          <w:sz w:val="28"/>
          <w:szCs w:val="28"/>
        </w:rPr>
        <w:t>В школ</w:t>
      </w:r>
      <w:r w:rsidRPr="00FF22FF">
        <w:rPr>
          <w:rFonts w:ascii="Times New Roman" w:hAnsi="Times New Roman" w:cs="Times New Roman"/>
          <w:sz w:val="28"/>
          <w:szCs w:val="28"/>
        </w:rPr>
        <w:t>е</w:t>
      </w:r>
      <w:r w:rsidR="00023D89" w:rsidRPr="00FF22FF">
        <w:rPr>
          <w:rFonts w:ascii="Times New Roman" w:hAnsi="Times New Roman" w:cs="Times New Roman"/>
          <w:sz w:val="28"/>
          <w:szCs w:val="28"/>
        </w:rPr>
        <w:t xml:space="preserve"> № 20 уже </w:t>
      </w:r>
      <w:r w:rsidRPr="00FF22FF">
        <w:rPr>
          <w:rFonts w:ascii="Times New Roman" w:hAnsi="Times New Roman" w:cs="Times New Roman"/>
          <w:sz w:val="28"/>
          <w:szCs w:val="28"/>
        </w:rPr>
        <w:t xml:space="preserve">подано одно заявление на обучение </w:t>
      </w:r>
      <w:r w:rsidR="00023D89" w:rsidRPr="00FF22FF">
        <w:rPr>
          <w:rFonts w:ascii="Times New Roman" w:hAnsi="Times New Roman" w:cs="Times New Roman"/>
          <w:sz w:val="28"/>
          <w:szCs w:val="28"/>
        </w:rPr>
        <w:t>в форме семейного образования.</w:t>
      </w:r>
    </w:p>
    <w:p w:rsidR="0018633F" w:rsidRPr="00690B02" w:rsidRDefault="0018633F" w:rsidP="00690B02">
      <w:pPr>
        <w:pStyle w:val="a3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90B0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Инновации в образовании.</w:t>
      </w:r>
    </w:p>
    <w:p w:rsidR="00C40A83" w:rsidRPr="00FF22FF" w:rsidRDefault="00C40A83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Роль инновации в современном образовательном процессе весьма велика</w:t>
      </w:r>
      <w:r w:rsidR="002E1CBF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CBF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всей уверенностью можно констатировать, что развитие будущего напрямую зависит от оперативности внедрения инновационных процессов  в образова</w:t>
      </w:r>
      <w:r w:rsidR="002E1CBF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0A83" w:rsidRPr="00FF22FF" w:rsidRDefault="002E1CBF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Отрадно отметить, что </w:t>
      </w:r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67 % образовательных учреждений </w:t>
      </w:r>
      <w:proofErr w:type="spellStart"/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Губахи</w:t>
      </w:r>
      <w:proofErr w:type="spellEnd"/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экспериментальными,  </w:t>
      </w:r>
      <w:proofErr w:type="spellStart"/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апробационными</w:t>
      </w:r>
      <w:proofErr w:type="spellEnd"/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опытными площадками различного уровня, причём 48 %  из них  </w:t>
      </w:r>
      <w:r w:rsidR="00FB3FA9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</w:t>
      </w:r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федеральных, краевых </w:t>
      </w:r>
      <w:r w:rsidR="00FB3FA9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экспериментах  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B3FA9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 </w:t>
      </w:r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 проект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C40A8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</w:p>
    <w:p w:rsidR="00C40A83" w:rsidRPr="00FF22FF" w:rsidRDefault="00C40A83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образовательном пространстве </w:t>
      </w:r>
      <w:proofErr w:type="spellStart"/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Губахи</w:t>
      </w:r>
      <w:proofErr w:type="spellEnd"/>
      <w:r w:rsidR="00450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статусе федеральных эксперимен</w:t>
      </w:r>
      <w:r w:rsidR="0050489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тальных площадок работали пять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сада  №1,2,3,10</w:t>
      </w:r>
      <w:r w:rsidR="00504893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14.</w:t>
      </w:r>
      <w:r w:rsidR="00B06F79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образовательный центр</w:t>
      </w:r>
      <w:r w:rsidR="006B1077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D1B6A" w:rsidRPr="00FF22FF" w:rsidRDefault="00C40A83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протяжении двух с половиной лет детские сады № 1,6,</w:t>
      </w:r>
      <w:r w:rsidR="006B1077"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9, </w:t>
      </w: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являлись краевыми инновационными площадками «Академии родительского образования» по теме «</w:t>
      </w:r>
      <w:r w:rsidRPr="00FF22FF">
        <w:rPr>
          <w:rFonts w:ascii="Times New Roman" w:hAnsi="Times New Roman" w:cs="Times New Roman"/>
          <w:sz w:val="28"/>
          <w:szCs w:val="28"/>
        </w:rPr>
        <w:t>Апробация социально – педагогических технологий по духовно – нравственному образованию родителей и воспитанию детей дошкольного возраста». В результате этой работы педагогами детских садов разработано 18 проектов по работе с семьёй (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№ 1–1,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/с № 6 - 6,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/ с № 9 – 3,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>/с №10 – 8) (слайд)</w:t>
      </w:r>
      <w:r w:rsidR="00DD1B6A" w:rsidRPr="00FF22FF">
        <w:rPr>
          <w:rFonts w:ascii="Times New Roman" w:hAnsi="Times New Roman" w:cs="Times New Roman"/>
          <w:sz w:val="28"/>
          <w:szCs w:val="28"/>
        </w:rPr>
        <w:t>,</w:t>
      </w:r>
      <w:r w:rsidRPr="00FF22FF">
        <w:rPr>
          <w:rFonts w:ascii="Times New Roman" w:hAnsi="Times New Roman" w:cs="Times New Roman"/>
          <w:sz w:val="28"/>
          <w:szCs w:val="28"/>
        </w:rPr>
        <w:t xml:space="preserve"> началась апробация технологий и в образовательном процессе. Своими наработками педагоги делились на краевых конференциях при Академии</w:t>
      </w:r>
      <w:r w:rsidR="00DD1B6A" w:rsidRPr="00FF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B6A" w:rsidRPr="00FF22FF">
        <w:rPr>
          <w:rFonts w:ascii="Times New Roman" w:hAnsi="Times New Roman" w:cs="Times New Roman"/>
          <w:sz w:val="28"/>
          <w:szCs w:val="28"/>
        </w:rPr>
        <w:t>по теме: «Духовно-нравственное воспитание детей и их родителей. Проблемы и пути их решения», «Реализация технологии сотрудничества в условиях стандартизации дошкольного образования».</w:t>
      </w:r>
    </w:p>
    <w:p w:rsidR="00C40A83" w:rsidRPr="00FF22FF" w:rsidRDefault="00C40A83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Детско-юношеский центр «Спектр» работал над мониторингом  образовательных результатов обучающихся детских объединений разной направленности в учреждениях дополнительного образования. Первым результатом стало создание внутренней системы контроля качества образовательных результатов обучающихся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D6D" w:rsidRPr="00FF22FF" w:rsidRDefault="00D15D6D" w:rsidP="009975B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Коллектив детского сада № 8 в  2013 году закончил работу в качестве городской </w:t>
      </w:r>
      <w:r w:rsidR="00426E50" w:rsidRPr="00FF22FF">
        <w:rPr>
          <w:rFonts w:ascii="Times New Roman" w:hAnsi="Times New Roman" w:cs="Times New Roman"/>
          <w:sz w:val="28"/>
          <w:szCs w:val="28"/>
        </w:rPr>
        <w:t>опытно-педагогической площадки</w:t>
      </w:r>
      <w:r w:rsidRPr="00FF22FF">
        <w:rPr>
          <w:rFonts w:ascii="Times New Roman" w:hAnsi="Times New Roman" w:cs="Times New Roman"/>
          <w:sz w:val="28"/>
          <w:szCs w:val="28"/>
        </w:rPr>
        <w:t xml:space="preserve"> по теме «Организация </w:t>
      </w:r>
      <w:r w:rsidRPr="00FF22FF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воспитательно-образовательного процесса в детском саду и семье, способствующего совершенствованию умственной работоспособности, снижению утомляемости, сохранению здоровья, дальнейшему развитию детей и повышению качества образ</w:t>
      </w:r>
      <w:r w:rsidR="00D81E44" w:rsidRPr="00FF22FF">
        <w:rPr>
          <w:rFonts w:ascii="Times New Roman" w:hAnsi="Times New Roman" w:cs="Times New Roman"/>
          <w:sz w:val="28"/>
          <w:szCs w:val="28"/>
        </w:rPr>
        <w:t>ования».</w:t>
      </w:r>
      <w:r w:rsidR="00426E50" w:rsidRPr="00FF2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E50" w:rsidRPr="00FF22FF">
        <w:rPr>
          <w:rFonts w:ascii="Times New Roman" w:hAnsi="Times New Roman" w:cs="Times New Roman"/>
          <w:sz w:val="28"/>
          <w:szCs w:val="28"/>
        </w:rPr>
        <w:t xml:space="preserve">В результате работы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в детском саду  введены инновационные формы работы </w:t>
      </w:r>
      <w:r w:rsidRPr="00FF22FF">
        <w:rPr>
          <w:rStyle w:val="af"/>
          <w:rFonts w:ascii="Times New Roman" w:hAnsi="Times New Roman" w:cs="Times New Roman"/>
          <w:sz w:val="28"/>
          <w:szCs w:val="28"/>
        </w:rPr>
        <w:t xml:space="preserve">с </w:t>
      </w:r>
      <w:r w:rsidRPr="00FF22FF">
        <w:rPr>
          <w:rStyle w:val="ae"/>
          <w:rFonts w:ascii="Times New Roman" w:hAnsi="Times New Roman" w:cs="Times New Roman"/>
          <w:i/>
          <w:iCs/>
          <w:sz w:val="28"/>
          <w:szCs w:val="28"/>
        </w:rPr>
        <w:t xml:space="preserve">детьми </w:t>
      </w:r>
      <w:r w:rsidRPr="00FF22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студийно-кружковая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работа, комплексные, интегрированные, комбинированные занятии, акции, проектная деятельность</w:t>
      </w:r>
      <w:r w:rsidR="0084705C" w:rsidRPr="00FF22FF">
        <w:rPr>
          <w:rFonts w:ascii="Times New Roman" w:hAnsi="Times New Roman" w:cs="Times New Roman"/>
          <w:sz w:val="28"/>
          <w:szCs w:val="28"/>
        </w:rPr>
        <w:t xml:space="preserve">, </w:t>
      </w:r>
      <w:r w:rsidRPr="00FF22FF">
        <w:rPr>
          <w:rFonts w:ascii="Times New Roman" w:hAnsi="Times New Roman" w:cs="Times New Roman"/>
          <w:sz w:val="28"/>
          <w:szCs w:val="28"/>
        </w:rPr>
        <w:t> </w:t>
      </w:r>
      <w:r w:rsidRPr="00FF22FF">
        <w:rPr>
          <w:rStyle w:val="af"/>
          <w:rFonts w:ascii="Times New Roman" w:hAnsi="Times New Roman" w:cs="Times New Roman"/>
          <w:b/>
          <w:bCs/>
          <w:sz w:val="28"/>
          <w:szCs w:val="28"/>
        </w:rPr>
        <w:t>с родителями</w:t>
      </w:r>
      <w:r w:rsidRPr="00FF22FF">
        <w:rPr>
          <w:rFonts w:ascii="Times New Roman" w:hAnsi="Times New Roman" w:cs="Times New Roman"/>
          <w:sz w:val="28"/>
          <w:szCs w:val="28"/>
        </w:rPr>
        <w:t xml:space="preserve"> (семинары, акции, изучение и распространение лучшего семейного опыта через конкурс «Семья года», организован клубы.),</w:t>
      </w:r>
      <w:r w:rsidR="00754B55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Style w:val="af"/>
          <w:rFonts w:ascii="Times New Roman" w:hAnsi="Times New Roman" w:cs="Times New Roman"/>
          <w:b/>
          <w:bCs/>
          <w:sz w:val="28"/>
          <w:szCs w:val="28"/>
        </w:rPr>
        <w:t>с педагогами</w:t>
      </w:r>
      <w:r w:rsidRPr="00FF22FF">
        <w:rPr>
          <w:rFonts w:ascii="Times New Roman" w:hAnsi="Times New Roman" w:cs="Times New Roman"/>
          <w:sz w:val="28"/>
          <w:szCs w:val="28"/>
        </w:rPr>
        <w:t xml:space="preserve"> (наставничество, «мастер-класс», организация исследовательской, опытно-экспериментальной работы и др.). </w:t>
      </w:r>
      <w:proofErr w:type="gramEnd"/>
    </w:p>
    <w:p w:rsidR="00754B55" w:rsidRPr="00FF22FF" w:rsidRDefault="00754B55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  В целом, хочу отметить, что работа образовательных учреждений в качестве экспериментальных площадок различного уровня</w:t>
      </w:r>
      <w:r w:rsidR="006325FE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расширило рамки взаимодействия педагогов и  90%  семинаров, проводимых в городе</w:t>
      </w:r>
      <w:r w:rsidR="006325FE" w:rsidRPr="00FF22FF">
        <w:rPr>
          <w:rFonts w:ascii="Times New Roman" w:hAnsi="Times New Roman" w:cs="Times New Roman"/>
          <w:sz w:val="28"/>
          <w:szCs w:val="28"/>
        </w:rPr>
        <w:t xml:space="preserve">,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имели   межмуниципальный уровень.  </w:t>
      </w:r>
    </w:p>
    <w:p w:rsidR="00BC6591" w:rsidRPr="00BE4984" w:rsidRDefault="0018633F" w:rsidP="00BE4984">
      <w:pPr>
        <w:pStyle w:val="a3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E498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Информатизация системы образования</w:t>
      </w:r>
    </w:p>
    <w:p w:rsidR="007F2247" w:rsidRPr="00FF22FF" w:rsidRDefault="00F24B48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Сегодня ясно: процесс всеобщей информатизации и освоения Интернет остановить невозможно. С ним нужно жить и работать. Наилучшие результаты при этом удается получить в тех образовательных учреждениях, где применяется комплексный подход к проблеме информатизации, а сам процесс распространяется на все стадии подготовки и реализации педагогического процесса. </w:t>
      </w:r>
    </w:p>
    <w:p w:rsidR="003F6120" w:rsidRPr="00FF22FF" w:rsidRDefault="003F6120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Каким образом в образовании </w:t>
      </w:r>
      <w:proofErr w:type="spellStart"/>
      <w:r w:rsidRPr="00FF22FF">
        <w:rPr>
          <w:rFonts w:ascii="Times New Roman" w:hAnsi="Times New Roman" w:cs="Times New Roman"/>
          <w:b/>
          <w:color w:val="000000"/>
          <w:sz w:val="28"/>
          <w:szCs w:val="28"/>
        </w:rPr>
        <w:t>Губахи</w:t>
      </w:r>
      <w:proofErr w:type="spellEnd"/>
      <w:r w:rsidRPr="00FF2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осуществляется процесс информатизации? </w:t>
      </w:r>
    </w:p>
    <w:p w:rsidR="00D52E37" w:rsidRPr="00FF22FF" w:rsidRDefault="003F6120" w:rsidP="00672AAD">
      <w:pPr>
        <w:tabs>
          <w:tab w:val="left" w:pos="567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   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Дошкольное образование  активно включается в работу по использованию  информационных технологий  в  образовании. Около 50% педагогов каждого </w:t>
      </w:r>
      <w:r w:rsidRPr="00FF22FF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BC6591" w:rsidRPr="00FF22FF">
        <w:rPr>
          <w:rFonts w:ascii="Times New Roman" w:hAnsi="Times New Roman" w:cs="Times New Roman"/>
          <w:bCs/>
          <w:sz w:val="28"/>
          <w:szCs w:val="28"/>
        </w:rPr>
        <w:t>компьютерные технологии в организации учебного процесса; 80% - Интернет – ресурсы, 20-30% - участвуют в  Интернет – форумах.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591" w:rsidRPr="00FF22FF">
        <w:rPr>
          <w:rFonts w:ascii="Times New Roman" w:hAnsi="Times New Roman" w:cs="Times New Roman"/>
          <w:bCs/>
          <w:sz w:val="28"/>
          <w:szCs w:val="28"/>
        </w:rPr>
        <w:t xml:space="preserve">В каждом 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дошкольном учреждении </w:t>
      </w:r>
      <w:r w:rsidR="00BC6591" w:rsidRPr="00FF22FF">
        <w:rPr>
          <w:rFonts w:ascii="Times New Roman" w:hAnsi="Times New Roman" w:cs="Times New Roman"/>
          <w:bCs/>
          <w:sz w:val="28"/>
          <w:szCs w:val="28"/>
        </w:rPr>
        <w:t>действует сайт</w:t>
      </w:r>
      <w:r w:rsidRPr="00FF22FF">
        <w:rPr>
          <w:rFonts w:ascii="Times New Roman" w:hAnsi="Times New Roman" w:cs="Times New Roman"/>
          <w:bCs/>
          <w:sz w:val="28"/>
          <w:szCs w:val="28"/>
        </w:rPr>
        <w:t>.</w:t>
      </w:r>
      <w:r w:rsidR="00BC6591" w:rsidRPr="00FF22FF">
        <w:rPr>
          <w:rFonts w:ascii="Times New Roman" w:hAnsi="Times New Roman" w:cs="Times New Roman"/>
          <w:bCs/>
          <w:sz w:val="28"/>
          <w:szCs w:val="28"/>
        </w:rPr>
        <w:t xml:space="preserve"> Часть педагогов ДОУ проходят обучение в </w:t>
      </w:r>
      <w:proofErr w:type="spellStart"/>
      <w:r w:rsidR="00BC6591" w:rsidRPr="00FF22FF">
        <w:rPr>
          <w:rFonts w:ascii="Times New Roman" w:hAnsi="Times New Roman" w:cs="Times New Roman"/>
          <w:bCs/>
          <w:sz w:val="28"/>
          <w:szCs w:val="28"/>
        </w:rPr>
        <w:t>дистационном</w:t>
      </w:r>
      <w:proofErr w:type="spellEnd"/>
      <w:r w:rsidR="00BC6591" w:rsidRPr="00FF22FF">
        <w:rPr>
          <w:rFonts w:ascii="Times New Roman" w:hAnsi="Times New Roman" w:cs="Times New Roman"/>
          <w:bCs/>
          <w:sz w:val="28"/>
          <w:szCs w:val="28"/>
        </w:rPr>
        <w:t xml:space="preserve"> режиме. 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 Педагоги всех дошкольных образовательных учреждени</w:t>
      </w:r>
      <w:proofErr w:type="gramStart"/>
      <w:r w:rsidRPr="00FF22FF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FF22FF">
        <w:rPr>
          <w:rFonts w:ascii="Times New Roman" w:hAnsi="Times New Roman" w:cs="Times New Roman"/>
          <w:bCs/>
          <w:sz w:val="28"/>
          <w:szCs w:val="28"/>
        </w:rPr>
        <w:t xml:space="preserve">за исключением детского сада № 33) принимали активное участие в </w:t>
      </w:r>
      <w:r w:rsidR="00BC6591" w:rsidRPr="00FF22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6591" w:rsidRPr="00FF22FF">
        <w:rPr>
          <w:rFonts w:ascii="Times New Roman" w:hAnsi="Times New Roman" w:cs="Times New Roman"/>
          <w:bCs/>
          <w:sz w:val="28"/>
          <w:szCs w:val="28"/>
        </w:rPr>
        <w:t>дистационных</w:t>
      </w:r>
      <w:proofErr w:type="spellEnd"/>
      <w:r w:rsidR="00BC6591" w:rsidRPr="00FF22FF">
        <w:rPr>
          <w:rFonts w:ascii="Times New Roman" w:hAnsi="Times New Roman" w:cs="Times New Roman"/>
          <w:bCs/>
          <w:sz w:val="28"/>
          <w:szCs w:val="28"/>
        </w:rPr>
        <w:t xml:space="preserve"> конкурсах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591" w:rsidRPr="00FF22FF">
        <w:rPr>
          <w:rFonts w:ascii="Times New Roman" w:hAnsi="Times New Roman" w:cs="Times New Roman"/>
          <w:bCs/>
          <w:sz w:val="28"/>
          <w:szCs w:val="28"/>
        </w:rPr>
        <w:t xml:space="preserve"> для педагогов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FF22FF">
        <w:rPr>
          <w:rFonts w:ascii="Times New Roman" w:hAnsi="Times New Roman" w:cs="Times New Roman"/>
          <w:sz w:val="28"/>
          <w:szCs w:val="28"/>
        </w:rPr>
        <w:t xml:space="preserve">Хочется отметить педагогов детских  садов  № 1,3,6,9 за работу </w:t>
      </w:r>
      <w:r w:rsidRPr="00FF22F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F22FF">
        <w:rPr>
          <w:rFonts w:ascii="Times New Roman" w:hAnsi="Times New Roman" w:cs="Times New Roman"/>
          <w:sz w:val="28"/>
          <w:szCs w:val="28"/>
        </w:rPr>
        <w:t>сетевых предметных сообществах и публикации разработанных материалов</w:t>
      </w:r>
      <w:r w:rsidRPr="00FF22FF">
        <w:rPr>
          <w:rFonts w:ascii="Times New Roman" w:hAnsi="Times New Roman" w:cs="Times New Roman"/>
          <w:bCs/>
          <w:sz w:val="28"/>
          <w:szCs w:val="28"/>
        </w:rPr>
        <w:t>.</w:t>
      </w:r>
      <w:r w:rsidRPr="00FF22FF">
        <w:rPr>
          <w:rFonts w:ascii="Times New Roman" w:hAnsi="Times New Roman" w:cs="Times New Roman"/>
          <w:sz w:val="28"/>
          <w:szCs w:val="28"/>
        </w:rPr>
        <w:t xml:space="preserve">  </w:t>
      </w:r>
      <w:r w:rsidR="00D52E37" w:rsidRPr="00FF22FF">
        <w:rPr>
          <w:rFonts w:ascii="Times New Roman" w:hAnsi="Times New Roman" w:cs="Times New Roman"/>
          <w:sz w:val="28"/>
          <w:szCs w:val="28"/>
        </w:rPr>
        <w:t xml:space="preserve">Увеличивается количество дистанционных образовательных мероприятий – телеконференций, </w:t>
      </w:r>
      <w:proofErr w:type="spellStart"/>
      <w:r w:rsidR="00D52E37" w:rsidRPr="00FF22F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52E37" w:rsidRPr="00FF22FF">
        <w:rPr>
          <w:rFonts w:ascii="Times New Roman" w:hAnsi="Times New Roman" w:cs="Times New Roman"/>
          <w:sz w:val="28"/>
          <w:szCs w:val="28"/>
        </w:rPr>
        <w:t xml:space="preserve">. В 2013-2014 </w:t>
      </w:r>
      <w:proofErr w:type="spellStart"/>
      <w:r w:rsidR="00D52E37" w:rsidRPr="00FF22F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52E37" w:rsidRPr="00FF22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2E37" w:rsidRPr="00FF22FF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D52E37" w:rsidRPr="00FF22FF">
        <w:rPr>
          <w:rFonts w:ascii="Times New Roman" w:hAnsi="Times New Roman" w:cs="Times New Roman"/>
          <w:sz w:val="28"/>
          <w:szCs w:val="28"/>
        </w:rPr>
        <w:t xml:space="preserve">   на базе "ЦИКТ" было организовано  15 </w:t>
      </w:r>
      <w:proofErr w:type="spellStart"/>
      <w:r w:rsidR="00D52E37" w:rsidRPr="00FF22F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52E37" w:rsidRPr="00FF22FF">
        <w:rPr>
          <w:rFonts w:ascii="Times New Roman" w:hAnsi="Times New Roman" w:cs="Times New Roman"/>
          <w:sz w:val="28"/>
          <w:szCs w:val="28"/>
        </w:rPr>
        <w:t xml:space="preserve">   для педагогов  детских садов  (всего 172 человека.). Надо отметить, что не все дошкольные учреждения приняли участие. А если посмотреть тематику и содержание – то надо сказать, что </w:t>
      </w:r>
      <w:proofErr w:type="spellStart"/>
      <w:r w:rsidR="00D52E37" w:rsidRPr="00FF22F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D52E37" w:rsidRPr="00FF22FF">
        <w:rPr>
          <w:rFonts w:ascii="Times New Roman" w:hAnsi="Times New Roman" w:cs="Times New Roman"/>
          <w:sz w:val="28"/>
          <w:szCs w:val="28"/>
        </w:rPr>
        <w:t xml:space="preserve"> были очень информативны</w:t>
      </w:r>
      <w:proofErr w:type="gramStart"/>
      <w:r w:rsidR="00D52E37" w:rsidRPr="00FF2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2E37" w:rsidRPr="00FF22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2E37" w:rsidRPr="00FF22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2E37" w:rsidRPr="00FF22FF">
        <w:rPr>
          <w:rFonts w:ascii="Times New Roman" w:hAnsi="Times New Roman" w:cs="Times New Roman"/>
          <w:sz w:val="28"/>
          <w:szCs w:val="28"/>
        </w:rPr>
        <w:t>лайд с таблицей)</w:t>
      </w:r>
    </w:p>
    <w:p w:rsidR="00BC6591" w:rsidRPr="00FF22FF" w:rsidRDefault="00BC6591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>Дистанционное обучение детей-инвалидов.</w:t>
      </w:r>
    </w:p>
    <w:p w:rsidR="00AD0246" w:rsidRPr="00FF22FF" w:rsidRDefault="003F6120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На территории округа уже </w:t>
      </w:r>
      <w:r w:rsidR="00545F72" w:rsidRPr="00FF22FF">
        <w:rPr>
          <w:rFonts w:ascii="Times New Roman" w:hAnsi="Times New Roman" w:cs="Times New Roman"/>
          <w:sz w:val="28"/>
          <w:szCs w:val="28"/>
        </w:rPr>
        <w:t>четвёртый год реализуется проект «</w:t>
      </w:r>
      <w:proofErr w:type="spellStart"/>
      <w:r w:rsidR="00545F72" w:rsidRPr="00FF22FF">
        <w:rPr>
          <w:rFonts w:ascii="Times New Roman" w:hAnsi="Times New Roman" w:cs="Times New Roman"/>
          <w:sz w:val="28"/>
          <w:szCs w:val="28"/>
        </w:rPr>
        <w:t>Дистационное</w:t>
      </w:r>
      <w:proofErr w:type="spellEnd"/>
      <w:r w:rsidR="00545F72" w:rsidRPr="00FF22FF">
        <w:rPr>
          <w:rFonts w:ascii="Times New Roman" w:hAnsi="Times New Roman" w:cs="Times New Roman"/>
          <w:sz w:val="28"/>
          <w:szCs w:val="28"/>
        </w:rPr>
        <w:t xml:space="preserve"> обучение детей-инвалидов». 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№ 15(1 чел.) и № 20 (6 чел.) , 9 детей-инвалидов. 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Педагоги как 15, так  и 20 школы  прошли обучение на курсах, но на практике организация дистанционного обучения детей-инвалидов на низком уровне, нет мотивации и заинтересованности со стороны учителей. 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Анализ ситуации показал, что </w:t>
      </w:r>
      <w:r w:rsidR="00BC6591" w:rsidRPr="00FF22FF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дистанционное обучение в полном объеме осуществляется только в «СОШ №15» учителем </w:t>
      </w:r>
      <w:proofErr w:type="spellStart"/>
      <w:r w:rsidR="00BC6591" w:rsidRPr="00FF22FF">
        <w:rPr>
          <w:rFonts w:ascii="Times New Roman" w:hAnsi="Times New Roman" w:cs="Times New Roman"/>
          <w:sz w:val="28"/>
          <w:szCs w:val="28"/>
        </w:rPr>
        <w:t>Бибер</w:t>
      </w:r>
      <w:proofErr w:type="spellEnd"/>
      <w:r w:rsidR="00BC6591" w:rsidRPr="00FF22FF">
        <w:rPr>
          <w:rFonts w:ascii="Times New Roman" w:hAnsi="Times New Roman" w:cs="Times New Roman"/>
          <w:sz w:val="28"/>
          <w:szCs w:val="28"/>
        </w:rPr>
        <w:t xml:space="preserve"> Светланой Викторовной. 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В школе № 20 возникают одна проблема за другой. 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Для 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 их 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устранения  в апреле был организован семинар-практикум для педагогов ООШ №20, на котором </w:t>
      </w:r>
      <w:proofErr w:type="spellStart"/>
      <w:r w:rsidR="00BC6591" w:rsidRPr="00FF22FF">
        <w:rPr>
          <w:rFonts w:ascii="Times New Roman" w:hAnsi="Times New Roman" w:cs="Times New Roman"/>
          <w:sz w:val="28"/>
          <w:szCs w:val="28"/>
        </w:rPr>
        <w:t>Бибер</w:t>
      </w:r>
      <w:proofErr w:type="spellEnd"/>
      <w:r w:rsidR="00BC6591" w:rsidRPr="00FF22FF">
        <w:rPr>
          <w:rFonts w:ascii="Times New Roman" w:hAnsi="Times New Roman" w:cs="Times New Roman"/>
          <w:sz w:val="28"/>
          <w:szCs w:val="28"/>
        </w:rPr>
        <w:t xml:space="preserve"> С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BC6591" w:rsidRPr="00FF22FF">
        <w:rPr>
          <w:rFonts w:ascii="Times New Roman" w:hAnsi="Times New Roman" w:cs="Times New Roman"/>
          <w:sz w:val="28"/>
          <w:szCs w:val="28"/>
        </w:rPr>
        <w:t>В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икторовна </w:t>
      </w:r>
      <w:r w:rsidR="00BC6591" w:rsidRPr="00FF22FF">
        <w:rPr>
          <w:rFonts w:ascii="Times New Roman" w:hAnsi="Times New Roman" w:cs="Times New Roman"/>
          <w:sz w:val="28"/>
          <w:szCs w:val="28"/>
        </w:rPr>
        <w:t>провела мастер-класс по работе в системе дистанционного обучения.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 Н</w:t>
      </w:r>
      <w:r w:rsidR="00DA54A2" w:rsidRPr="00FF22FF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 в этом учебном году реализовывать</w:t>
      </w:r>
      <w:r w:rsidR="00DA54A2" w:rsidRPr="00FF22F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45F72" w:rsidRPr="00FF22FF">
        <w:rPr>
          <w:rFonts w:ascii="Times New Roman" w:hAnsi="Times New Roman" w:cs="Times New Roman"/>
          <w:sz w:val="28"/>
          <w:szCs w:val="28"/>
        </w:rPr>
        <w:t xml:space="preserve"> в полном объёме. </w:t>
      </w:r>
    </w:p>
    <w:p w:rsidR="00BC6591" w:rsidRPr="00FF22FF" w:rsidRDefault="00BC6591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2FF">
        <w:rPr>
          <w:rFonts w:ascii="Times New Roman" w:hAnsi="Times New Roman" w:cs="Times New Roman"/>
          <w:b/>
          <w:sz w:val="28"/>
          <w:szCs w:val="28"/>
        </w:rPr>
        <w:t xml:space="preserve">Телекоммуникационная образовательная сеть «Образование </w:t>
      </w:r>
      <w:r w:rsidRPr="00FF22FF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FF22FF">
        <w:rPr>
          <w:rFonts w:ascii="Times New Roman" w:hAnsi="Times New Roman" w:cs="Times New Roman"/>
          <w:b/>
          <w:sz w:val="28"/>
          <w:szCs w:val="28"/>
        </w:rPr>
        <w:t xml:space="preserve"> 2.0»</w:t>
      </w:r>
    </w:p>
    <w:p w:rsidR="001B4091" w:rsidRPr="00FF22FF" w:rsidRDefault="001B4091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жизнь заставляет искать новые формы общения учителей, обучающихся и их родителей. </w:t>
      </w:r>
      <w:r w:rsidRPr="00FF22FF">
        <w:rPr>
          <w:rFonts w:ascii="Times New Roman" w:hAnsi="Times New Roman" w:cs="Times New Roman"/>
          <w:sz w:val="28"/>
          <w:szCs w:val="28"/>
        </w:rPr>
        <w:t xml:space="preserve">Электронный дневник - это современный и удобный инструмент взаимодействия учителей, родителей и учащихся. Он дает возможность родителям наладить эффективное взаимодействие с образовательным учреждением, в котором учится их ребенок, 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позволяет оперативно получить самую свежую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и достоверную информацию обо всех мероприятиях и событиях школьной жизни</w:t>
      </w:r>
    </w:p>
    <w:p w:rsidR="00BC6591" w:rsidRPr="00FF22FF" w:rsidRDefault="00BC6591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На  портале на 31.05.2014 зарегистрировано 3323 учащихся </w:t>
      </w:r>
      <w:r w:rsidR="008B7CF0">
        <w:rPr>
          <w:rFonts w:ascii="Times New Roman" w:hAnsi="Times New Roman" w:cs="Times New Roman"/>
          <w:sz w:val="28"/>
          <w:szCs w:val="28"/>
        </w:rPr>
        <w:t xml:space="preserve"> (</w:t>
      </w:r>
      <w:r w:rsidR="00293AC7" w:rsidRPr="00FF22FF">
        <w:rPr>
          <w:rFonts w:ascii="Times New Roman" w:hAnsi="Times New Roman" w:cs="Times New Roman"/>
          <w:sz w:val="28"/>
          <w:szCs w:val="28"/>
        </w:rPr>
        <w:t xml:space="preserve">97,5 </w:t>
      </w:r>
      <w:r w:rsidR="007D0A42" w:rsidRPr="00FF22FF">
        <w:rPr>
          <w:rFonts w:ascii="Times New Roman" w:hAnsi="Times New Roman" w:cs="Times New Roman"/>
          <w:sz w:val="28"/>
          <w:szCs w:val="28"/>
        </w:rPr>
        <w:t xml:space="preserve">%) </w:t>
      </w:r>
      <w:r w:rsidRPr="00FF22FF">
        <w:rPr>
          <w:rFonts w:ascii="Times New Roman" w:hAnsi="Times New Roman" w:cs="Times New Roman"/>
          <w:sz w:val="28"/>
          <w:szCs w:val="28"/>
        </w:rPr>
        <w:t xml:space="preserve">из </w:t>
      </w:r>
      <w:r w:rsidR="00985E48" w:rsidRPr="00FF22FF">
        <w:rPr>
          <w:rFonts w:ascii="Times New Roman" w:hAnsi="Times New Roman" w:cs="Times New Roman"/>
          <w:sz w:val="28"/>
          <w:szCs w:val="28"/>
        </w:rPr>
        <w:t xml:space="preserve">всех школ </w:t>
      </w:r>
      <w:r w:rsidR="000160E6" w:rsidRPr="00FF22FF">
        <w:rPr>
          <w:rFonts w:ascii="Times New Roman" w:hAnsi="Times New Roman" w:cs="Times New Roman"/>
          <w:sz w:val="28"/>
          <w:szCs w:val="28"/>
        </w:rPr>
        <w:t>округа</w:t>
      </w:r>
      <w:r w:rsidR="00985E48" w:rsidRPr="00FF22FF">
        <w:rPr>
          <w:rFonts w:ascii="Times New Roman" w:hAnsi="Times New Roman" w:cs="Times New Roman"/>
          <w:sz w:val="28"/>
          <w:szCs w:val="28"/>
        </w:rPr>
        <w:t>. П</w:t>
      </w:r>
      <w:r w:rsidR="007D0A42" w:rsidRPr="00FF22FF">
        <w:rPr>
          <w:rFonts w:ascii="Times New Roman" w:hAnsi="Times New Roman" w:cs="Times New Roman"/>
          <w:sz w:val="28"/>
          <w:szCs w:val="28"/>
        </w:rPr>
        <w:t>р</w:t>
      </w:r>
      <w:r w:rsidRPr="00FF22FF">
        <w:rPr>
          <w:rFonts w:ascii="Times New Roman" w:hAnsi="Times New Roman" w:cs="Times New Roman"/>
          <w:sz w:val="28"/>
          <w:szCs w:val="28"/>
        </w:rPr>
        <w:t>оцент качества предоставления услуги по ведению электронных дневников и журналов состав</w:t>
      </w:r>
      <w:r w:rsidR="00EE3C42" w:rsidRPr="00FF22FF">
        <w:rPr>
          <w:rFonts w:ascii="Times New Roman" w:hAnsi="Times New Roman" w:cs="Times New Roman"/>
          <w:sz w:val="28"/>
          <w:szCs w:val="28"/>
        </w:rPr>
        <w:t>и</w:t>
      </w:r>
      <w:r w:rsidRPr="00FF22FF">
        <w:rPr>
          <w:rFonts w:ascii="Times New Roman" w:hAnsi="Times New Roman" w:cs="Times New Roman"/>
          <w:sz w:val="28"/>
          <w:szCs w:val="28"/>
        </w:rPr>
        <w:t xml:space="preserve">л в среднем </w:t>
      </w:r>
      <w:r w:rsidRPr="00FF22FF">
        <w:rPr>
          <w:rFonts w:ascii="Times New Roman" w:hAnsi="Times New Roman" w:cs="Times New Roman"/>
          <w:b/>
          <w:sz w:val="28"/>
          <w:szCs w:val="28"/>
        </w:rPr>
        <w:t>87 %.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A7C" w:rsidRPr="00FF22FF" w:rsidRDefault="00BC6591" w:rsidP="00672AAD">
      <w:pPr>
        <w:tabs>
          <w:tab w:val="left" w:pos="567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Активно работают в </w:t>
      </w:r>
      <w:r w:rsidR="00FB3A7C" w:rsidRPr="00FF22FF">
        <w:rPr>
          <w:rFonts w:ascii="Times New Roman" w:hAnsi="Times New Roman" w:cs="Times New Roman"/>
          <w:sz w:val="28"/>
          <w:szCs w:val="28"/>
        </w:rPr>
        <w:t xml:space="preserve">этом направлении </w:t>
      </w:r>
      <w:r w:rsidRPr="00FF22FF">
        <w:rPr>
          <w:rFonts w:ascii="Times New Roman" w:hAnsi="Times New Roman" w:cs="Times New Roman"/>
          <w:sz w:val="28"/>
          <w:szCs w:val="28"/>
        </w:rPr>
        <w:t xml:space="preserve">в </w:t>
      </w:r>
      <w:r w:rsidR="00FB3A7C" w:rsidRPr="00FF22FF">
        <w:rPr>
          <w:rFonts w:ascii="Times New Roman" w:hAnsi="Times New Roman" w:cs="Times New Roman"/>
          <w:sz w:val="28"/>
          <w:szCs w:val="28"/>
        </w:rPr>
        <w:t xml:space="preserve">школах </w:t>
      </w:r>
      <w:r w:rsidRPr="00FF22FF">
        <w:rPr>
          <w:rFonts w:ascii="Times New Roman" w:hAnsi="Times New Roman" w:cs="Times New Roman"/>
          <w:sz w:val="28"/>
          <w:szCs w:val="28"/>
        </w:rPr>
        <w:t xml:space="preserve">25, </w:t>
      </w:r>
      <w:r w:rsidR="00FB3A7C" w:rsidRPr="00FF22FF">
        <w:rPr>
          <w:rFonts w:ascii="Times New Roman" w:hAnsi="Times New Roman" w:cs="Times New Roman"/>
          <w:sz w:val="28"/>
          <w:szCs w:val="28"/>
        </w:rPr>
        <w:t>1</w:t>
      </w:r>
      <w:r w:rsidRPr="00FF22FF">
        <w:rPr>
          <w:rFonts w:ascii="Times New Roman" w:hAnsi="Times New Roman" w:cs="Times New Roman"/>
          <w:sz w:val="28"/>
          <w:szCs w:val="28"/>
        </w:rPr>
        <w:t>5,</w:t>
      </w:r>
      <w:r w:rsidR="00FB3A7C" w:rsidRPr="00FF22FF">
        <w:rPr>
          <w:rFonts w:ascii="Times New Roman" w:hAnsi="Times New Roman" w:cs="Times New Roman"/>
          <w:sz w:val="28"/>
          <w:szCs w:val="28"/>
        </w:rPr>
        <w:t xml:space="preserve">20,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прогимнази</w:t>
      </w:r>
      <w:r w:rsidR="00FB3A7C" w:rsidRPr="00FF22FF">
        <w:rPr>
          <w:rFonts w:ascii="Times New Roman" w:hAnsi="Times New Roman" w:cs="Times New Roman"/>
          <w:sz w:val="28"/>
          <w:szCs w:val="28"/>
        </w:rPr>
        <w:t>и. «Надежда». К</w:t>
      </w:r>
      <w:r w:rsidRPr="00FF22FF">
        <w:rPr>
          <w:rFonts w:ascii="Times New Roman" w:hAnsi="Times New Roman" w:cs="Times New Roman"/>
          <w:sz w:val="28"/>
          <w:szCs w:val="28"/>
        </w:rPr>
        <w:t xml:space="preserve">оличество услуг, предоставленных качественно, за год </w:t>
      </w:r>
      <w:r w:rsidR="00FB3A7C" w:rsidRPr="00FF22FF">
        <w:rPr>
          <w:rFonts w:ascii="Times New Roman" w:hAnsi="Times New Roman" w:cs="Times New Roman"/>
          <w:sz w:val="28"/>
          <w:szCs w:val="28"/>
        </w:rPr>
        <w:t xml:space="preserve">в этих учреждениях </w:t>
      </w:r>
      <w:r w:rsidRPr="00FF22FF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 w:rsidRPr="00FF22FF">
        <w:rPr>
          <w:rFonts w:ascii="Times New Roman" w:hAnsi="Times New Roman" w:cs="Times New Roman"/>
          <w:b/>
          <w:sz w:val="28"/>
          <w:szCs w:val="28"/>
        </w:rPr>
        <w:t>90 %.</w:t>
      </w:r>
      <w:r w:rsidR="007D0A42" w:rsidRPr="00FF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A42" w:rsidRPr="00FF22FF">
        <w:rPr>
          <w:rFonts w:ascii="Times New Roman" w:hAnsi="Times New Roman" w:cs="Times New Roman"/>
          <w:sz w:val="28"/>
          <w:szCs w:val="28"/>
        </w:rPr>
        <w:t xml:space="preserve">Необходимо и остальным школам усилить </w:t>
      </w:r>
      <w:proofErr w:type="gramStart"/>
      <w:r w:rsidR="007D0A42" w:rsidRPr="00FF2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A42" w:rsidRPr="00FF22FF">
        <w:rPr>
          <w:rFonts w:ascii="Times New Roman" w:hAnsi="Times New Roman" w:cs="Times New Roman"/>
          <w:sz w:val="28"/>
          <w:szCs w:val="28"/>
        </w:rPr>
        <w:t xml:space="preserve"> качественным ведением  электронных журналов и дневников. </w:t>
      </w:r>
    </w:p>
    <w:p w:rsidR="00BC6591" w:rsidRPr="008B7CF0" w:rsidRDefault="00343994" w:rsidP="008B7CF0">
      <w:pPr>
        <w:tabs>
          <w:tab w:val="left" w:pos="567"/>
        </w:tabs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7CF0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BC6591" w:rsidRPr="008B7CF0">
        <w:rPr>
          <w:rFonts w:ascii="Times New Roman" w:hAnsi="Times New Roman" w:cs="Times New Roman"/>
          <w:b/>
          <w:i/>
          <w:sz w:val="28"/>
          <w:szCs w:val="28"/>
          <w:u w:val="single"/>
        </w:rPr>
        <w:t>истанционно</w:t>
      </w:r>
      <w:r w:rsidRPr="008B7C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 </w:t>
      </w:r>
      <w:r w:rsidR="00BC6591" w:rsidRPr="008B7C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</w:t>
      </w:r>
      <w:r w:rsidRPr="008B7CF0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BC6591" w:rsidRPr="008B7C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="00BC6591" w:rsidRPr="008B7CF0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Телешкола</w:t>
      </w:r>
      <w:proofErr w:type="spellEnd"/>
      <w:r w:rsidR="00BC6591" w:rsidRPr="008B7CF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C6591" w:rsidRPr="00FF22FF" w:rsidRDefault="00BC6591" w:rsidP="00672AAD">
      <w:pPr>
        <w:tabs>
          <w:tab w:val="left" w:pos="567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Второй год педагоги школ №1, 2, 14, 15, 20, 25, прогимназия «Надежда» участвуют в проекте «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Телешкола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». Если в прошлом учебном году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была лучшей, то в этом учебном году надо сказать о формальном подходе к этому проекту. Заявлено было 318 учащихся, 45 педагогов, а по факту обучение проходили 102 ученика и работало с ними 27 педагогов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>лайд с таблицей)</w:t>
      </w:r>
    </w:p>
    <w:p w:rsidR="00BC6591" w:rsidRPr="00FF22FF" w:rsidRDefault="00BC6591" w:rsidP="00672AAD">
      <w:pPr>
        <w:tabs>
          <w:tab w:val="left" w:pos="567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Хочется отметить педагогов начальных классов. Несмотря на то, что сам проект ориентировался на старшие классы в рамках подготовки к ГИА и ЕГЭ, наиболее активными были учителя школы № 1-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Бозина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Н</w:t>
      </w:r>
      <w:r w:rsidR="006B1077" w:rsidRPr="00FF22FF"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FF22FF">
        <w:rPr>
          <w:rFonts w:ascii="Times New Roman" w:hAnsi="Times New Roman" w:cs="Times New Roman"/>
          <w:sz w:val="28"/>
          <w:szCs w:val="28"/>
        </w:rPr>
        <w:t>Н</w:t>
      </w:r>
      <w:r w:rsidR="006B1077" w:rsidRPr="00FF22FF">
        <w:rPr>
          <w:rFonts w:ascii="Times New Roman" w:hAnsi="Times New Roman" w:cs="Times New Roman"/>
          <w:sz w:val="28"/>
          <w:szCs w:val="28"/>
        </w:rPr>
        <w:t>иколаевна</w:t>
      </w:r>
      <w:r w:rsidRPr="00FF2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А</w:t>
      </w:r>
      <w:r w:rsidR="006B1077" w:rsidRPr="00FF22FF">
        <w:rPr>
          <w:rFonts w:ascii="Times New Roman" w:hAnsi="Times New Roman" w:cs="Times New Roman"/>
          <w:sz w:val="28"/>
          <w:szCs w:val="28"/>
        </w:rPr>
        <w:t>льфия</w:t>
      </w:r>
      <w:proofErr w:type="spellEnd"/>
      <w:r w:rsidR="006B1077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Г</w:t>
      </w:r>
      <w:r w:rsidR="006B1077" w:rsidRPr="00FF22FF">
        <w:rPr>
          <w:rFonts w:ascii="Times New Roman" w:hAnsi="Times New Roman" w:cs="Times New Roman"/>
          <w:sz w:val="28"/>
          <w:szCs w:val="28"/>
        </w:rPr>
        <w:t>еннадьевна</w:t>
      </w:r>
      <w:r w:rsidRPr="00FF22FF">
        <w:rPr>
          <w:rFonts w:ascii="Times New Roman" w:hAnsi="Times New Roman" w:cs="Times New Roman"/>
          <w:sz w:val="28"/>
          <w:szCs w:val="28"/>
        </w:rPr>
        <w:t xml:space="preserve">, прогимназии «Надежда»  -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И</w:t>
      </w:r>
      <w:r w:rsidR="006B1077" w:rsidRPr="00FF22FF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FF22FF">
        <w:rPr>
          <w:rFonts w:ascii="Times New Roman" w:hAnsi="Times New Roman" w:cs="Times New Roman"/>
          <w:sz w:val="28"/>
          <w:szCs w:val="28"/>
        </w:rPr>
        <w:t>В</w:t>
      </w:r>
      <w:r w:rsidR="00E1517A" w:rsidRPr="00FF22FF">
        <w:rPr>
          <w:rFonts w:ascii="Times New Roman" w:hAnsi="Times New Roman" w:cs="Times New Roman"/>
          <w:sz w:val="28"/>
          <w:szCs w:val="28"/>
        </w:rPr>
        <w:t>ладимировна</w:t>
      </w:r>
      <w:r w:rsidRPr="00FF22FF">
        <w:rPr>
          <w:rFonts w:ascii="Times New Roman" w:hAnsi="Times New Roman" w:cs="Times New Roman"/>
          <w:sz w:val="28"/>
          <w:szCs w:val="28"/>
        </w:rPr>
        <w:t>,  учителя начальных классов школы № 15 - Урванцева И</w:t>
      </w:r>
      <w:r w:rsidR="006B1077" w:rsidRPr="00FF22FF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FF22FF">
        <w:rPr>
          <w:rFonts w:ascii="Times New Roman" w:hAnsi="Times New Roman" w:cs="Times New Roman"/>
          <w:sz w:val="28"/>
          <w:szCs w:val="28"/>
        </w:rPr>
        <w:t>В</w:t>
      </w:r>
      <w:r w:rsidR="006B1077" w:rsidRPr="00FF22FF">
        <w:rPr>
          <w:rFonts w:ascii="Times New Roman" w:hAnsi="Times New Roman" w:cs="Times New Roman"/>
          <w:sz w:val="28"/>
          <w:szCs w:val="28"/>
        </w:rPr>
        <w:t>ладимировна</w:t>
      </w:r>
      <w:r w:rsidRPr="00FF2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Н</w:t>
      </w:r>
      <w:r w:rsidR="006B1077" w:rsidRPr="00FF22FF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FF22FF">
        <w:rPr>
          <w:rFonts w:ascii="Times New Roman" w:hAnsi="Times New Roman" w:cs="Times New Roman"/>
          <w:sz w:val="28"/>
          <w:szCs w:val="28"/>
        </w:rPr>
        <w:t>В</w:t>
      </w:r>
      <w:r w:rsidR="006B1077" w:rsidRPr="00FF22FF">
        <w:rPr>
          <w:rFonts w:ascii="Times New Roman" w:hAnsi="Times New Roman" w:cs="Times New Roman"/>
          <w:sz w:val="28"/>
          <w:szCs w:val="28"/>
        </w:rPr>
        <w:t>алерьевна</w:t>
      </w:r>
      <w:r w:rsidRPr="00FF2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С</w:t>
      </w:r>
      <w:r w:rsidR="006B1077" w:rsidRPr="00FF22FF">
        <w:rPr>
          <w:rFonts w:ascii="Times New Roman" w:hAnsi="Times New Roman" w:cs="Times New Roman"/>
          <w:sz w:val="28"/>
          <w:szCs w:val="28"/>
        </w:rPr>
        <w:t xml:space="preserve">танислава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Б</w:t>
      </w:r>
      <w:r w:rsidR="006B1077" w:rsidRPr="00FF22FF">
        <w:rPr>
          <w:rFonts w:ascii="Times New Roman" w:hAnsi="Times New Roman" w:cs="Times New Roman"/>
          <w:sz w:val="28"/>
          <w:szCs w:val="28"/>
        </w:rPr>
        <w:t>рониславовна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>. Педагоги школы № 2 даже не начинали работу в «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Телешколе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>».</w:t>
      </w:r>
    </w:p>
    <w:p w:rsidR="00266EDA" w:rsidRPr="00FF22FF" w:rsidRDefault="00AD6B92" w:rsidP="00672AAD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Д</w:t>
      </w:r>
      <w:r w:rsidR="00BC6591" w:rsidRPr="00FF22FF">
        <w:rPr>
          <w:rFonts w:ascii="Times New Roman" w:hAnsi="Times New Roman" w:cs="Times New Roman"/>
          <w:sz w:val="28"/>
          <w:szCs w:val="28"/>
        </w:rPr>
        <w:t>истанционная форма обучения – это одна из новых технологий современного образования, в Законе об образовании РФ дистанционному обучению посвящена целая статья. В Пермском крае запущен новый проект «Электронная школа», направленный на реализацию образовательных программ, электронного</w:t>
      </w:r>
      <w:r w:rsidR="00B06F79" w:rsidRPr="00FF22FF">
        <w:rPr>
          <w:rFonts w:ascii="Times New Roman" w:hAnsi="Times New Roman" w:cs="Times New Roman"/>
          <w:sz w:val="28"/>
          <w:szCs w:val="28"/>
        </w:rPr>
        <w:t xml:space="preserve"> сетевого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 обучения, дистанционных образовательных технологий с целью повышения доступности качества образования. Был объявлен набор учителей истории, биологии, физики, химии. Но, к сожалению, </w:t>
      </w:r>
      <w:proofErr w:type="spellStart"/>
      <w:r w:rsidR="00BC6591" w:rsidRPr="00FF22FF">
        <w:rPr>
          <w:rFonts w:ascii="Times New Roman" w:hAnsi="Times New Roman" w:cs="Times New Roman"/>
          <w:sz w:val="28"/>
          <w:szCs w:val="28"/>
        </w:rPr>
        <w:t>Губахинские</w:t>
      </w:r>
      <w:proofErr w:type="spellEnd"/>
      <w:r w:rsidR="00BC6591" w:rsidRPr="00FF22FF">
        <w:rPr>
          <w:rFonts w:ascii="Times New Roman" w:hAnsi="Times New Roman" w:cs="Times New Roman"/>
          <w:sz w:val="28"/>
          <w:szCs w:val="28"/>
        </w:rPr>
        <w:t xml:space="preserve"> педагоги в этом проекте не принимают участия, технология дистанционного обучения пока никого не привлекла.</w:t>
      </w:r>
    </w:p>
    <w:p w:rsidR="00266EDA" w:rsidRPr="00FF22FF" w:rsidRDefault="00332AF7" w:rsidP="00672AAD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Хотя о</w:t>
      </w:r>
      <w:r w:rsidR="00B06F79" w:rsidRPr="00FF22FF">
        <w:rPr>
          <w:rFonts w:ascii="Times New Roman" w:hAnsi="Times New Roman" w:cs="Times New Roman"/>
          <w:sz w:val="28"/>
          <w:szCs w:val="28"/>
        </w:rPr>
        <w:t>дним</w:t>
      </w:r>
      <w:r w:rsidR="00266EDA" w:rsidRPr="00FF22FF">
        <w:rPr>
          <w:rFonts w:ascii="Times New Roman" w:hAnsi="Times New Roman" w:cs="Times New Roman"/>
          <w:sz w:val="28"/>
          <w:szCs w:val="28"/>
        </w:rPr>
        <w:t xml:space="preserve"> из вариантов </w:t>
      </w:r>
      <w:r w:rsidR="00266EDA"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YANDEX_23"/>
      <w:bookmarkEnd w:id="0"/>
      <w:r w:rsidR="00266EDA"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 повышения  </w:t>
      </w:r>
      <w:bookmarkStart w:id="1" w:name="YANDEX_24"/>
      <w:bookmarkEnd w:id="1"/>
      <w:r w:rsidR="00266EDA" w:rsidRPr="00FF22FF">
        <w:rPr>
          <w:rFonts w:ascii="Times New Roman" w:hAnsi="Times New Roman" w:cs="Times New Roman"/>
          <w:color w:val="000000"/>
          <w:sz w:val="28"/>
          <w:szCs w:val="28"/>
        </w:rPr>
        <w:t xml:space="preserve"> качества  </w:t>
      </w:r>
      <w:bookmarkStart w:id="2" w:name="YANDEX_25"/>
      <w:bookmarkEnd w:id="2"/>
      <w:r w:rsidR="00266EDA" w:rsidRPr="00FF22FF">
        <w:rPr>
          <w:rFonts w:ascii="Times New Roman" w:hAnsi="Times New Roman" w:cs="Times New Roman"/>
          <w:color w:val="000000"/>
          <w:sz w:val="28"/>
          <w:szCs w:val="28"/>
        </w:rPr>
        <w:t> образования  в малокомплектных школах считаем  возможную  организацию дистанционного обучения.</w:t>
      </w:r>
      <w:r w:rsidR="00266EDA"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DA" w:rsidRPr="00FF22FF" w:rsidRDefault="00266EDA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Конечно, апробация данного направления требует обеспечения</w:t>
      </w:r>
      <w:r w:rsidR="008B7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color w:val="000000"/>
          <w:sz w:val="28"/>
          <w:szCs w:val="28"/>
        </w:rPr>
        <w:t>определенных организационных и технических условий, но все проблемы разрешимы, когда есть желание их решать.</w:t>
      </w:r>
    </w:p>
    <w:p w:rsidR="00BC6591" w:rsidRPr="00FF22FF" w:rsidRDefault="00AD6B92" w:rsidP="00672AAD">
      <w:pPr>
        <w:tabs>
          <w:tab w:val="left" w:pos="567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 А</w:t>
      </w:r>
      <w:r w:rsidR="00BC6591" w:rsidRPr="00FF22FF">
        <w:rPr>
          <w:rFonts w:ascii="Times New Roman" w:hAnsi="Times New Roman" w:cs="Times New Roman"/>
          <w:sz w:val="28"/>
          <w:szCs w:val="28"/>
        </w:rPr>
        <w:t xml:space="preserve"> потребность в организации дистанционного обучения есть. Учитывая нехватку педагогов в </w:t>
      </w:r>
      <w:r w:rsidRPr="00FF22FF">
        <w:rPr>
          <w:rFonts w:ascii="Times New Roman" w:hAnsi="Times New Roman" w:cs="Times New Roman"/>
          <w:sz w:val="28"/>
          <w:szCs w:val="28"/>
        </w:rPr>
        <w:t>округе</w:t>
      </w:r>
      <w:r w:rsidR="00BC6591" w:rsidRPr="00FF22FF">
        <w:rPr>
          <w:rFonts w:ascii="Times New Roman" w:hAnsi="Times New Roman" w:cs="Times New Roman"/>
          <w:sz w:val="28"/>
          <w:szCs w:val="28"/>
        </w:rPr>
        <w:t>, отдаленность школ № 34, 25, в ближайшем будущем – это станет очень востребовано.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91" w:rsidRPr="00FF22FF" w:rsidRDefault="003E4913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DB5ED7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BC6591" w:rsidRPr="00FF22FF">
        <w:rPr>
          <w:rFonts w:ascii="Times New Roman" w:hAnsi="Times New Roman" w:cs="Times New Roman"/>
          <w:sz w:val="28"/>
          <w:szCs w:val="28"/>
        </w:rPr>
        <w:t>Школа № 15 вступила в новый проект, который еще набирает обороты – «Электронная библиотека», о результатах еще говорить рано.</w:t>
      </w:r>
    </w:p>
    <w:p w:rsidR="00E40C01" w:rsidRPr="00FF22FF" w:rsidRDefault="00E40C01" w:rsidP="00672AAD">
      <w:pPr>
        <w:pStyle w:val="a3"/>
        <w:ind w:right="-2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Задачи </w:t>
      </w:r>
      <w:r w:rsidR="00343994"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нов</w:t>
      </w:r>
      <w:r w:rsidR="00343994"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ый 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учебн</w:t>
      </w:r>
      <w:r w:rsidR="00343994" w:rsidRPr="00FF22FF"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год:</w:t>
      </w:r>
    </w:p>
    <w:p w:rsidR="00E40C01" w:rsidRPr="00DB2E58" w:rsidRDefault="00E40C01" w:rsidP="00DB2E58">
      <w:pPr>
        <w:pStyle w:val="a4"/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2E58">
        <w:rPr>
          <w:rFonts w:ascii="Times New Roman" w:hAnsi="Times New Roman" w:cs="Times New Roman"/>
          <w:sz w:val="28"/>
          <w:szCs w:val="28"/>
        </w:rPr>
        <w:t>Расширять использование имеющихся информационных  ресурсов в учебном процессе.</w:t>
      </w:r>
    </w:p>
    <w:p w:rsidR="00E40C01" w:rsidRPr="00DB2E58" w:rsidRDefault="00E40C01" w:rsidP="00DB2E58">
      <w:pPr>
        <w:pStyle w:val="a4"/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2E58">
        <w:rPr>
          <w:rFonts w:ascii="Times New Roman" w:hAnsi="Times New Roman" w:cs="Times New Roman"/>
          <w:sz w:val="28"/>
          <w:szCs w:val="28"/>
        </w:rPr>
        <w:t>Поощрять педагогов, эффективно использующих информационно-коммуникационные технологии в образовательном процессе.</w:t>
      </w:r>
    </w:p>
    <w:p w:rsidR="00E40C01" w:rsidRPr="00DB2E58" w:rsidRDefault="006F281B" w:rsidP="00DB2E58">
      <w:pPr>
        <w:pStyle w:val="a4"/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2E58">
        <w:rPr>
          <w:rFonts w:ascii="Times New Roman" w:hAnsi="Times New Roman" w:cs="Times New Roman"/>
          <w:sz w:val="28"/>
          <w:szCs w:val="28"/>
        </w:rPr>
        <w:t>Центру информационно-коммуникационных технологий и руководителям образовательных организаций  з</w:t>
      </w:r>
      <w:r w:rsidR="00E40C01" w:rsidRPr="00DB2E58">
        <w:rPr>
          <w:rFonts w:ascii="Times New Roman" w:hAnsi="Times New Roman" w:cs="Times New Roman"/>
          <w:sz w:val="28"/>
          <w:szCs w:val="28"/>
        </w:rPr>
        <w:t xml:space="preserve">а 2014 – 2015 год подготовить  педагогов, готовых к внедрению </w:t>
      </w:r>
      <w:r w:rsidR="003177E8" w:rsidRPr="00DB2E58">
        <w:rPr>
          <w:rFonts w:ascii="Times New Roman" w:hAnsi="Times New Roman" w:cs="Times New Roman"/>
          <w:sz w:val="28"/>
          <w:szCs w:val="28"/>
        </w:rPr>
        <w:t>дистанционного</w:t>
      </w:r>
      <w:r w:rsidR="00E40C01" w:rsidRPr="00DB2E58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F281B" w:rsidRPr="00DB2E58" w:rsidRDefault="006F281B" w:rsidP="00DB2E58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E58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 детей с ОВЗ</w:t>
      </w:r>
    </w:p>
    <w:p w:rsidR="003417B0" w:rsidRPr="00FF22FF" w:rsidRDefault="00277260" w:rsidP="00672AAD">
      <w:pPr>
        <w:shd w:val="clear" w:color="auto" w:fill="FFFFFF"/>
        <w:spacing w:after="0" w:line="240" w:lineRule="auto"/>
        <w:ind w:right="-2" w:firstLine="720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Проблема обучения детей с ограниченными возможностями здоровья становится актуальной в связи со значительным увеличением их численности. Такие дети с ограниченными возможностями здоровья нуждаются, главным образом, в создании доступных условий для получения качественного образования, начиная с детского сада.  В </w:t>
      </w:r>
      <w:proofErr w:type="spellStart"/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>Губахинском</w:t>
      </w:r>
      <w:proofErr w:type="spellEnd"/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городском округе  для детей с ограниченными возможностями здоровья  в 80% школ оборудованы пандусы, имеются поручни для подъёма на второй этаж. В школах №1,2,20,15,25 приобретено компьютерное оборудование для обучения </w:t>
      </w:r>
      <w:proofErr w:type="spellStart"/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слабослышаших</w:t>
      </w:r>
      <w:proofErr w:type="spellEnd"/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слабовидящих детей, приобретены комнаты психологической разгрузки. При администрации города работает Межведомственная комиссия по содействию в создании условий доступной  среды для инвалидов и других </w:t>
      </w:r>
      <w:proofErr w:type="spellStart"/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групп населения </w:t>
      </w:r>
      <w:proofErr w:type="spellStart"/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>Губахинского</w:t>
      </w:r>
      <w:proofErr w:type="spellEnd"/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 В детских садах и школах города  обучается и воспитывается 321 ребёнок с ограниченными возможностями </w:t>
      </w:r>
      <w:r w:rsidR="00D81E44"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здоровья, из них 18 детей в детских садах и 303ребенка (8,8%) в школах.</w:t>
      </w:r>
    </w:p>
    <w:tbl>
      <w:tblPr>
        <w:tblStyle w:val="ad"/>
        <w:tblW w:w="0" w:type="auto"/>
        <w:tblLook w:val="04A0"/>
      </w:tblPr>
      <w:tblGrid>
        <w:gridCol w:w="4785"/>
        <w:gridCol w:w="5246"/>
      </w:tblGrid>
      <w:tr w:rsidR="003417B0" w:rsidTr="009361D3">
        <w:tc>
          <w:tcPr>
            <w:tcW w:w="4785" w:type="dxa"/>
          </w:tcPr>
          <w:p w:rsidR="003417B0" w:rsidRPr="00966190" w:rsidRDefault="003417B0" w:rsidP="009361D3">
            <w:pPr>
              <w:jc w:val="right"/>
              <w:textAlignment w:val="baseline"/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6190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6" w:type="dxa"/>
          </w:tcPr>
          <w:p w:rsidR="003417B0" w:rsidRPr="00966190" w:rsidRDefault="003417B0" w:rsidP="009361D3">
            <w:pPr>
              <w:jc w:val="right"/>
              <w:textAlignment w:val="baseline"/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6190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детей с ограниченными возможностями здоровья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МАДОУ ЦРР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1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2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3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МАДОУ  ЦРР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6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8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9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МАДОУ 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10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МАДОУ 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14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/с № 33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Прогимназия «Надежда»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МБОУ СОШ № 25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417B0" w:rsidTr="009361D3">
        <w:tc>
          <w:tcPr>
            <w:tcW w:w="4785" w:type="dxa"/>
          </w:tcPr>
          <w:p w:rsidR="003417B0" w:rsidRPr="00CD57AA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57AA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246" w:type="dxa"/>
          </w:tcPr>
          <w:p w:rsidR="003417B0" w:rsidRPr="00CD57AA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57AA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3417B0" w:rsidRDefault="003417B0" w:rsidP="009361D3">
      <w:pPr>
        <w:shd w:val="clear" w:color="auto" w:fill="FFFFFF"/>
        <w:spacing w:after="0" w:line="240" w:lineRule="auto"/>
        <w:jc w:val="both"/>
        <w:textAlignment w:val="baseline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tbl>
      <w:tblPr>
        <w:tblStyle w:val="ad"/>
        <w:tblW w:w="0" w:type="auto"/>
        <w:tblLook w:val="04A0"/>
      </w:tblPr>
      <w:tblGrid>
        <w:gridCol w:w="4785"/>
        <w:gridCol w:w="5246"/>
      </w:tblGrid>
      <w:tr w:rsidR="003417B0" w:rsidTr="009361D3">
        <w:tc>
          <w:tcPr>
            <w:tcW w:w="4785" w:type="dxa"/>
          </w:tcPr>
          <w:p w:rsidR="003417B0" w:rsidRPr="00B404B4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04B4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966190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детей с ограниченными возможностями здоровья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МАОУ НОШ № 1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МАОУ ООШ № 2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МБОУ СОШ № 14 (НОЦ)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МАОУ СОШ № 15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МАОУ ООШ № 20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МБОУ СОШ № 25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МБОУ ООШ № 34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Прогимназия «Надежда»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417B0" w:rsidTr="009361D3">
        <w:tc>
          <w:tcPr>
            <w:tcW w:w="4785" w:type="dxa"/>
          </w:tcPr>
          <w:p w:rsidR="003417B0" w:rsidRPr="00B404B4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СКОУ Школа-интернат VIII вида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МСУВОТ Школа открытого типа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417B0" w:rsidTr="009361D3">
        <w:tc>
          <w:tcPr>
            <w:tcW w:w="4785" w:type="dxa"/>
          </w:tcPr>
          <w:p w:rsidR="003417B0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МБОУ ВСОШ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417B0" w:rsidTr="009361D3">
        <w:tc>
          <w:tcPr>
            <w:tcW w:w="4785" w:type="dxa"/>
          </w:tcPr>
          <w:p w:rsidR="003417B0" w:rsidRPr="00717D85" w:rsidRDefault="003417B0" w:rsidP="009361D3">
            <w:pPr>
              <w:jc w:val="both"/>
              <w:textAlignment w:val="baseline"/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7D85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246" w:type="dxa"/>
          </w:tcPr>
          <w:p w:rsidR="003417B0" w:rsidRDefault="003417B0" w:rsidP="009361D3">
            <w:pPr>
              <w:jc w:val="center"/>
              <w:textAlignment w:val="baseline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303</w:t>
            </w:r>
          </w:p>
        </w:tc>
      </w:tr>
    </w:tbl>
    <w:p w:rsidR="00277260" w:rsidRPr="00FF22FF" w:rsidRDefault="00277260" w:rsidP="00672AAD">
      <w:pPr>
        <w:shd w:val="clear" w:color="auto" w:fill="FFFFFF"/>
        <w:spacing w:after="0" w:line="240" w:lineRule="auto"/>
        <w:ind w:right="-2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1E44" w:rsidRPr="00FF22FF">
        <w:rPr>
          <w:rFonts w:ascii="Times New Roman" w:hAnsi="Times New Roman" w:cs="Times New Roman"/>
          <w:sz w:val="28"/>
          <w:szCs w:val="28"/>
        </w:rPr>
        <w:t xml:space="preserve">«Специальной (коррекционной) общеобразовательной школе – интернат </w:t>
      </w:r>
      <w:r w:rsidR="00D81E44" w:rsidRPr="00FF22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81E44" w:rsidRPr="00FF22FF">
        <w:rPr>
          <w:rFonts w:ascii="Times New Roman" w:hAnsi="Times New Roman" w:cs="Times New Roman"/>
          <w:sz w:val="28"/>
          <w:szCs w:val="28"/>
        </w:rPr>
        <w:t xml:space="preserve"> вида»</w:t>
      </w:r>
      <w:r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обучается 16 детей, занимающихся по программе «Особый ребёно</w:t>
      </w:r>
      <w:r w:rsidR="00D81E44" w:rsidRPr="00FF22FF"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="00D81E44" w:rsidRPr="00FF22FF">
        <w:rPr>
          <w:rFonts w:ascii="Times New Roman" w:hAnsi="Times New Roman" w:cs="Times New Roman"/>
          <w:sz w:val="28"/>
          <w:szCs w:val="28"/>
        </w:rPr>
        <w:t xml:space="preserve">. </w:t>
      </w:r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D81E44" w:rsidRPr="00FF22FF">
        <w:rPr>
          <w:rFonts w:ascii="Times New Roman" w:hAnsi="Times New Roman" w:cs="Times New Roman"/>
          <w:sz w:val="28"/>
          <w:szCs w:val="28"/>
        </w:rPr>
        <w:t>В течение 6 лет  школа</w:t>
      </w:r>
      <w:r w:rsidRPr="00FF22FF">
        <w:rPr>
          <w:rFonts w:ascii="Times New Roman" w:hAnsi="Times New Roman" w:cs="Times New Roman"/>
          <w:sz w:val="28"/>
          <w:szCs w:val="28"/>
        </w:rPr>
        <w:t xml:space="preserve">  тесно сотрудничает с коррекционными школами 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>, пос. Яйва, г. Гремячинска</w:t>
      </w:r>
      <w:r w:rsidR="00DB2E58">
        <w:rPr>
          <w:rFonts w:ascii="Times New Roman" w:hAnsi="Times New Roman" w:cs="Times New Roman"/>
          <w:sz w:val="28"/>
          <w:szCs w:val="28"/>
        </w:rPr>
        <w:t>.</w:t>
      </w:r>
      <w:r w:rsidRPr="00FF22FF">
        <w:rPr>
          <w:rFonts w:ascii="Times New Roman" w:hAnsi="Times New Roman" w:cs="Times New Roman"/>
          <w:sz w:val="28"/>
          <w:szCs w:val="28"/>
        </w:rPr>
        <w:t xml:space="preserve"> Проводятся совместные семинары для учителей, мероприятия для учащихся. Традиционным стало организация и проведение среди учащихся межмуниципального конкурса «Лучший по профессии», спортивных соревнований «Лыжные гонки», легкоатлетического  кросса, конкурса чтецов. Впервые, в марте 2014 года, воспитанники коррекционных школ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>, Гремячинска и пос. Яйва собрались на научно – практическую конференцию «Роскошь человеческого общения».</w:t>
      </w:r>
    </w:p>
    <w:p w:rsidR="00277260" w:rsidRPr="00FF22FF" w:rsidRDefault="00277260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детьми с ограниченными возможностями здоровья во всех образовательных учреждениях ведётся, но она требует системного подхода. Отсюда, </w:t>
      </w:r>
    </w:p>
    <w:p w:rsidR="00277260" w:rsidRPr="00FF22FF" w:rsidRDefault="00277260" w:rsidP="00672AAD">
      <w:pPr>
        <w:pStyle w:val="a3"/>
        <w:ind w:right="-2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>Задачи на  новый учебный год:</w:t>
      </w:r>
    </w:p>
    <w:p w:rsidR="00277260" w:rsidRPr="00DB2E58" w:rsidRDefault="00277260" w:rsidP="00DB2E58">
      <w:pPr>
        <w:pStyle w:val="a4"/>
        <w:numPr>
          <w:ilvl w:val="0"/>
          <w:numId w:val="22"/>
        </w:numPr>
        <w:spacing w:after="0" w:line="240" w:lineRule="auto"/>
        <w:ind w:left="426" w:right="-2" w:hanging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E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межмуниципальный проект «Школа равных возможностей». </w:t>
      </w:r>
    </w:p>
    <w:p w:rsidR="00277260" w:rsidRPr="00DB2E58" w:rsidRDefault="00277260" w:rsidP="00DB2E58">
      <w:pPr>
        <w:pStyle w:val="a4"/>
        <w:numPr>
          <w:ilvl w:val="0"/>
          <w:numId w:val="22"/>
        </w:numPr>
        <w:spacing w:after="0" w:line="240" w:lineRule="auto"/>
        <w:ind w:left="426" w:right="-2" w:hanging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E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Возобновить работу медико-педагогических консилиумов в образовательных учреждениях с учётом современных требований.</w:t>
      </w:r>
    </w:p>
    <w:p w:rsidR="00277260" w:rsidRPr="00DB2E58" w:rsidRDefault="00277260" w:rsidP="00DB2E58">
      <w:pPr>
        <w:pStyle w:val="a4"/>
        <w:numPr>
          <w:ilvl w:val="0"/>
          <w:numId w:val="22"/>
        </w:numPr>
        <w:spacing w:after="0" w:line="240" w:lineRule="auto"/>
        <w:ind w:left="426" w:right="-2" w:hanging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E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подготовку и переподготовку педагогических кадров общеобразовательных школ, осуществляющих обучение детей с ограниченными возможностями здоровья по адаптированным  образовательным программам.  </w:t>
      </w:r>
    </w:p>
    <w:p w:rsidR="00D81E44" w:rsidRPr="00DB2E58" w:rsidRDefault="00D81E44" w:rsidP="00DB2E58">
      <w:pPr>
        <w:pStyle w:val="a4"/>
        <w:numPr>
          <w:ilvl w:val="0"/>
          <w:numId w:val="22"/>
        </w:numPr>
        <w:spacing w:after="0" w:line="240" w:lineRule="auto"/>
        <w:ind w:left="426" w:right="-2" w:hanging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E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работу по созданию условий доступной среды в</w:t>
      </w:r>
      <w:r w:rsidR="00DB2E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E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организациях.</w:t>
      </w:r>
    </w:p>
    <w:p w:rsidR="00292196" w:rsidRPr="003177E8" w:rsidRDefault="00292196" w:rsidP="003177E8">
      <w:pPr>
        <w:pStyle w:val="a8"/>
        <w:spacing w:after="0"/>
        <w:ind w:right="-2" w:firstLine="720"/>
        <w:jc w:val="center"/>
        <w:rPr>
          <w:b/>
          <w:i/>
          <w:sz w:val="28"/>
          <w:szCs w:val="28"/>
          <w:u w:val="single"/>
        </w:rPr>
      </w:pPr>
      <w:r w:rsidRPr="003177E8">
        <w:rPr>
          <w:b/>
          <w:i/>
          <w:sz w:val="28"/>
          <w:szCs w:val="28"/>
          <w:u w:val="single"/>
        </w:rPr>
        <w:t>Развитие физической культуры и спорта</w:t>
      </w:r>
    </w:p>
    <w:p w:rsidR="00293AC7" w:rsidRPr="00FF22FF" w:rsidRDefault="00476D0E" w:rsidP="00672AAD">
      <w:pPr>
        <w:pStyle w:val="a8"/>
        <w:spacing w:after="0"/>
        <w:ind w:right="-2" w:firstLine="720"/>
        <w:jc w:val="both"/>
        <w:rPr>
          <w:sz w:val="28"/>
          <w:szCs w:val="28"/>
        </w:rPr>
      </w:pPr>
      <w:r w:rsidRPr="00FF22FF">
        <w:rPr>
          <w:sz w:val="28"/>
          <w:szCs w:val="28"/>
        </w:rPr>
        <w:t>В 2014 году в г</w:t>
      </w:r>
      <w:proofErr w:type="gramStart"/>
      <w:r w:rsidRPr="00FF22FF">
        <w:rPr>
          <w:sz w:val="28"/>
          <w:szCs w:val="28"/>
        </w:rPr>
        <w:t>.С</w:t>
      </w:r>
      <w:proofErr w:type="gramEnd"/>
      <w:r w:rsidRPr="00FF22FF">
        <w:rPr>
          <w:sz w:val="28"/>
          <w:szCs w:val="28"/>
        </w:rPr>
        <w:t xml:space="preserve">очи прошли олимпиада и </w:t>
      </w:r>
      <w:proofErr w:type="spellStart"/>
      <w:r w:rsidRPr="00FF22FF">
        <w:rPr>
          <w:sz w:val="28"/>
          <w:szCs w:val="28"/>
        </w:rPr>
        <w:t>параолимп</w:t>
      </w:r>
      <w:r w:rsidR="00B06F79" w:rsidRPr="00FF22FF">
        <w:rPr>
          <w:sz w:val="28"/>
          <w:szCs w:val="28"/>
        </w:rPr>
        <w:t>ийские</w:t>
      </w:r>
      <w:proofErr w:type="spellEnd"/>
      <w:r w:rsidR="00B06F79" w:rsidRPr="00FF22FF">
        <w:rPr>
          <w:sz w:val="28"/>
          <w:szCs w:val="28"/>
        </w:rPr>
        <w:t xml:space="preserve"> игры. Интерес  к занятию спортом неуклонно </w:t>
      </w:r>
      <w:r w:rsidRPr="00FF22FF">
        <w:rPr>
          <w:sz w:val="28"/>
          <w:szCs w:val="28"/>
        </w:rPr>
        <w:t xml:space="preserve"> растёт. </w:t>
      </w:r>
      <w:r w:rsidR="00292196" w:rsidRPr="00FF22FF">
        <w:rPr>
          <w:sz w:val="28"/>
          <w:szCs w:val="28"/>
        </w:rPr>
        <w:t xml:space="preserve">Развитию физической культуры и спорта  в России уделяется  всё больше внимания со стороны государства. В целях определения  направлений государственной политики по обеспечению условий, позволяющих гражданам страны вести здоровый образ жизни, систематически заниматься физической культурой и спортом, Правительство утвердило </w:t>
      </w:r>
      <w:r w:rsidR="00292196" w:rsidRPr="00FF22FF">
        <w:rPr>
          <w:sz w:val="28"/>
          <w:szCs w:val="28"/>
        </w:rPr>
        <w:lastRenderedPageBreak/>
        <w:t>Концепцию  Федеральной целевой программы «Развитие физической культуры и спорта в Российской Федерации на 2016-2020 годы»</w:t>
      </w:r>
      <w:r w:rsidR="007313BC" w:rsidRPr="00FF22FF">
        <w:rPr>
          <w:sz w:val="28"/>
          <w:szCs w:val="28"/>
        </w:rPr>
        <w:t>.</w:t>
      </w:r>
    </w:p>
    <w:p w:rsidR="00293AC7" w:rsidRPr="00FF22FF" w:rsidRDefault="007313BC" w:rsidP="00672AAD">
      <w:pPr>
        <w:pStyle w:val="a8"/>
        <w:spacing w:after="0"/>
        <w:ind w:right="-2" w:firstLine="720"/>
        <w:jc w:val="both"/>
        <w:rPr>
          <w:sz w:val="28"/>
          <w:szCs w:val="28"/>
        </w:rPr>
      </w:pPr>
      <w:r w:rsidRPr="00FF22FF">
        <w:rPr>
          <w:sz w:val="28"/>
          <w:szCs w:val="28"/>
        </w:rPr>
        <w:t>Определены цели Стратегии – создание условий, обеспечивающих для граждан нашей страны возможности вести здоровый образ жизни, систематически заниматься физической культурой и спортом</w:t>
      </w:r>
      <w:r w:rsidR="00293AC7" w:rsidRPr="00FF22FF">
        <w:rPr>
          <w:sz w:val="28"/>
          <w:szCs w:val="28"/>
        </w:rPr>
        <w:t>.</w:t>
      </w:r>
    </w:p>
    <w:p w:rsidR="00001FA1" w:rsidRPr="00FF22FF" w:rsidRDefault="007313BC" w:rsidP="00672AAD">
      <w:pPr>
        <w:pStyle w:val="a8"/>
        <w:spacing w:after="0"/>
        <w:ind w:right="-2" w:firstLine="720"/>
        <w:jc w:val="both"/>
        <w:rPr>
          <w:sz w:val="28"/>
          <w:szCs w:val="28"/>
        </w:rPr>
      </w:pPr>
      <w:r w:rsidRPr="00FF22FF">
        <w:rPr>
          <w:sz w:val="28"/>
          <w:szCs w:val="28"/>
        </w:rPr>
        <w:t>Основной целью Стратегии применительно к сфере дошкольного образования является обеспечение  охвата всех детей, посещающих дошкольные образовательные организации, обязательными и дополнительными занятиями физической культуры</w:t>
      </w:r>
      <w:r w:rsidR="00476D0E" w:rsidRPr="00FF22FF">
        <w:rPr>
          <w:sz w:val="28"/>
          <w:szCs w:val="28"/>
        </w:rPr>
        <w:t xml:space="preserve">, а также увеличение числа детей в возрасте от пяти лет, регулярно  занимающихся в спортивных секциях и клубах. </w:t>
      </w:r>
      <w:r w:rsidR="00001FA1" w:rsidRPr="00FF22FF">
        <w:rPr>
          <w:sz w:val="28"/>
          <w:szCs w:val="28"/>
        </w:rPr>
        <w:t>Разумеется, о настоящем спорте в дошкольном возрасте  ещё рано говорить, но различные виды игр и развлечений с элементами спорта вполне доступны детям.</w:t>
      </w:r>
    </w:p>
    <w:p w:rsidR="00292196" w:rsidRPr="00FF22FF" w:rsidRDefault="007313BC" w:rsidP="00672AAD">
      <w:pPr>
        <w:pStyle w:val="a8"/>
        <w:spacing w:after="0"/>
        <w:ind w:right="-2" w:firstLine="720"/>
        <w:jc w:val="both"/>
        <w:rPr>
          <w:sz w:val="28"/>
          <w:szCs w:val="28"/>
        </w:rPr>
      </w:pPr>
      <w:r w:rsidRPr="00FF22FF">
        <w:rPr>
          <w:sz w:val="28"/>
          <w:szCs w:val="28"/>
        </w:rPr>
        <w:t>И</w:t>
      </w:r>
      <w:r w:rsidR="00292196" w:rsidRPr="00FF22FF">
        <w:rPr>
          <w:sz w:val="28"/>
          <w:szCs w:val="28"/>
        </w:rPr>
        <w:t xml:space="preserve">здан Указ Президента «О всероссийском физкультурно-спортивном комплексе «Готов  к труду и обороне». В комплексе ГТО включается 11 ступеней в соответствии с возрастными группами населения от 6 до 70 лет и старше,  и устанавливаются нормативы по трём уровням трудности, соответствующим золотому, серебряному и бронзовому знакам. Предусматривается, что наличие знаков отличия комплекса ГТО </w:t>
      </w:r>
      <w:proofErr w:type="gramStart"/>
      <w:r w:rsidR="00292196" w:rsidRPr="00FF22FF">
        <w:rPr>
          <w:sz w:val="28"/>
          <w:szCs w:val="28"/>
        </w:rPr>
        <w:t>у</w:t>
      </w:r>
      <w:proofErr w:type="gramEnd"/>
      <w:r w:rsidR="00292196" w:rsidRPr="00FF22FF">
        <w:rPr>
          <w:sz w:val="28"/>
          <w:szCs w:val="28"/>
        </w:rPr>
        <w:t xml:space="preserve"> поступающих на обучение в ВУЗы будет учитываться при приёме. Обучающимся, имеющим золотой знак отличия комплекса ГТО</w:t>
      </w:r>
      <w:proofErr w:type="gramStart"/>
      <w:r w:rsidR="00292196" w:rsidRPr="00FF22FF">
        <w:rPr>
          <w:sz w:val="28"/>
          <w:szCs w:val="28"/>
        </w:rPr>
        <w:t xml:space="preserve"> ,</w:t>
      </w:r>
      <w:proofErr w:type="gramEnd"/>
      <w:r w:rsidR="00292196" w:rsidRPr="00FF22FF">
        <w:rPr>
          <w:sz w:val="28"/>
          <w:szCs w:val="28"/>
        </w:rPr>
        <w:t xml:space="preserve"> может быть назначена повышенная государственная  стипендия. Работодатель вправе поощрять лиц, выполнивших нормативы на соответствующий знак отличия комплекса ГТО. </w:t>
      </w:r>
      <w:r w:rsidR="00635444" w:rsidRPr="00FF22FF">
        <w:rPr>
          <w:sz w:val="28"/>
          <w:szCs w:val="28"/>
        </w:rPr>
        <w:t>Будем надеяться, что  введение норм ГТО мотивирует родителей активнее приобщать детей к занятиям в спортивных секциях.</w:t>
      </w:r>
    </w:p>
    <w:p w:rsidR="00A95A2E" w:rsidRPr="00FF22FF" w:rsidRDefault="00A95A2E" w:rsidP="00672AAD">
      <w:pPr>
        <w:pStyle w:val="a8"/>
        <w:spacing w:after="0"/>
        <w:ind w:right="-2" w:firstLine="720"/>
        <w:jc w:val="both"/>
        <w:rPr>
          <w:sz w:val="28"/>
          <w:szCs w:val="28"/>
        </w:rPr>
      </w:pPr>
      <w:r w:rsidRPr="00FF22FF">
        <w:rPr>
          <w:sz w:val="28"/>
          <w:szCs w:val="28"/>
        </w:rPr>
        <w:t>Для выполнения поставленных задач в наших учреждениях созданы все условия. За последние три года отремонтированы спортзалы в школах 14,2,1,20,15, приобретено спортивное оборудование</w:t>
      </w:r>
      <w:r w:rsidR="00476D0E" w:rsidRPr="00FF22FF">
        <w:rPr>
          <w:sz w:val="28"/>
          <w:szCs w:val="28"/>
        </w:rPr>
        <w:t>, построена современная спортивная площадка</w:t>
      </w:r>
      <w:r w:rsidRPr="00FF22FF">
        <w:rPr>
          <w:sz w:val="28"/>
          <w:szCs w:val="28"/>
        </w:rPr>
        <w:t xml:space="preserve">. </w:t>
      </w:r>
    </w:p>
    <w:p w:rsidR="00A95A2E" w:rsidRPr="00FF22FF" w:rsidRDefault="00A95A2E" w:rsidP="00672AAD">
      <w:pPr>
        <w:pStyle w:val="a8"/>
        <w:spacing w:after="0"/>
        <w:ind w:right="-2" w:firstLine="720"/>
        <w:jc w:val="both"/>
        <w:rPr>
          <w:sz w:val="28"/>
          <w:szCs w:val="28"/>
        </w:rPr>
      </w:pPr>
      <w:r w:rsidRPr="00FF22FF">
        <w:rPr>
          <w:sz w:val="28"/>
          <w:szCs w:val="28"/>
        </w:rPr>
        <w:t xml:space="preserve"> Департамент государственной политики в сфере воспитания детей и молодёжи Министерства образования и науки России  в целях  внедрения современных систем  </w:t>
      </w:r>
      <w:proofErr w:type="spellStart"/>
      <w:r w:rsidRPr="00FF22FF">
        <w:rPr>
          <w:sz w:val="28"/>
          <w:szCs w:val="28"/>
        </w:rPr>
        <w:t>физвоспитания</w:t>
      </w:r>
      <w:proofErr w:type="spellEnd"/>
      <w:r w:rsidRPr="00FF22FF">
        <w:rPr>
          <w:sz w:val="28"/>
          <w:szCs w:val="28"/>
        </w:rPr>
        <w:t xml:space="preserve"> и расширения </w:t>
      </w:r>
      <w:proofErr w:type="spellStart"/>
      <w:r w:rsidRPr="00FF22FF">
        <w:rPr>
          <w:sz w:val="28"/>
          <w:szCs w:val="28"/>
        </w:rPr>
        <w:t>диапозона</w:t>
      </w:r>
      <w:proofErr w:type="spellEnd"/>
      <w:r w:rsidRPr="00FF22FF">
        <w:rPr>
          <w:sz w:val="28"/>
          <w:szCs w:val="28"/>
        </w:rPr>
        <w:t xml:space="preserve"> образовательных услуг в сфере физической  культуры и спорта </w:t>
      </w:r>
      <w:r w:rsidR="007313BC" w:rsidRPr="00FF22FF">
        <w:rPr>
          <w:sz w:val="28"/>
          <w:szCs w:val="28"/>
        </w:rPr>
        <w:t xml:space="preserve">утвердило апробацию новых программ, их электронные версии  размещены на сайтах. </w:t>
      </w:r>
    </w:p>
    <w:p w:rsidR="00292196" w:rsidRPr="00FF22FF" w:rsidRDefault="00292196" w:rsidP="00672AAD">
      <w:pPr>
        <w:pStyle w:val="a3"/>
        <w:ind w:right="-2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Задачи </w:t>
      </w:r>
      <w:r w:rsidR="00A95A2E"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на новый 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>учебн</w:t>
      </w:r>
      <w:r w:rsidR="00A95A2E" w:rsidRPr="00FF22FF"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FF22FF">
        <w:rPr>
          <w:rFonts w:ascii="Times New Roman" w:hAnsi="Times New Roman"/>
          <w:b/>
          <w:sz w:val="28"/>
          <w:szCs w:val="28"/>
          <w:lang w:eastAsia="ru-RU"/>
        </w:rPr>
        <w:t xml:space="preserve"> год:</w:t>
      </w:r>
    </w:p>
    <w:p w:rsidR="001C46B5" w:rsidRPr="00FF22FF" w:rsidRDefault="001C46B5" w:rsidP="001B36DB">
      <w:pPr>
        <w:pStyle w:val="a8"/>
        <w:numPr>
          <w:ilvl w:val="0"/>
          <w:numId w:val="23"/>
        </w:numPr>
        <w:spacing w:after="0"/>
        <w:ind w:left="426" w:right="-2" w:hanging="426"/>
        <w:jc w:val="both"/>
        <w:rPr>
          <w:sz w:val="28"/>
          <w:szCs w:val="28"/>
        </w:rPr>
      </w:pPr>
      <w:r w:rsidRPr="00FF22FF">
        <w:rPr>
          <w:sz w:val="28"/>
          <w:szCs w:val="28"/>
        </w:rPr>
        <w:t>Постоянно повышать интерес детей к занятиям спортом.</w:t>
      </w:r>
    </w:p>
    <w:p w:rsidR="00292196" w:rsidRPr="00FF22FF" w:rsidRDefault="00A95A2E" w:rsidP="001B36DB">
      <w:pPr>
        <w:pStyle w:val="a8"/>
        <w:numPr>
          <w:ilvl w:val="0"/>
          <w:numId w:val="23"/>
        </w:numPr>
        <w:spacing w:after="0"/>
        <w:ind w:left="426" w:right="-2" w:hanging="426"/>
        <w:jc w:val="both"/>
        <w:rPr>
          <w:sz w:val="28"/>
          <w:szCs w:val="28"/>
        </w:rPr>
      </w:pPr>
      <w:r w:rsidRPr="00FF22FF">
        <w:rPr>
          <w:sz w:val="28"/>
          <w:szCs w:val="28"/>
        </w:rPr>
        <w:t>Увеличить количество спортивных кружков и секций в образовательных организациях.</w:t>
      </w:r>
    </w:p>
    <w:p w:rsidR="00E43243" w:rsidRPr="001B36DB" w:rsidRDefault="0018633F" w:rsidP="001B36DB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B36DB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E43243" w:rsidRPr="001B36DB">
        <w:rPr>
          <w:rFonts w:ascii="Times New Roman" w:hAnsi="Times New Roman" w:cs="Times New Roman"/>
          <w:b/>
          <w:i/>
          <w:sz w:val="28"/>
          <w:szCs w:val="28"/>
          <w:u w:val="single"/>
        </w:rPr>
        <w:t>неучебная</w:t>
      </w:r>
      <w:proofErr w:type="spellEnd"/>
      <w:r w:rsidR="00E43243" w:rsidRPr="001B36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жизнь:</w:t>
      </w:r>
      <w:r w:rsidR="00AE77EF" w:rsidRPr="001B36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43243" w:rsidRPr="001B36DB">
        <w:rPr>
          <w:rFonts w:ascii="Times New Roman" w:hAnsi="Times New Roman" w:cs="Times New Roman"/>
          <w:b/>
          <w:i/>
          <w:sz w:val="28"/>
          <w:szCs w:val="28"/>
          <w:u w:val="single"/>
        </w:rPr>
        <w:t>успехи и достижения.</w:t>
      </w:r>
    </w:p>
    <w:p w:rsidR="00897619" w:rsidRPr="00FF22FF" w:rsidRDefault="00897619" w:rsidP="00672AAD">
      <w:pPr>
        <w:pStyle w:val="a3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Говоря о знаковых событиях  2013 года  для системы образования  Пермского края, нельзя не остановиться на принятой 24 мая 2013 г  </w:t>
      </w:r>
      <w:r w:rsidRPr="00FF22FF">
        <w:rPr>
          <w:rFonts w:ascii="Times New Roman" w:hAnsi="Times New Roman"/>
          <w:bCs/>
          <w:sz w:val="28"/>
          <w:szCs w:val="28"/>
        </w:rPr>
        <w:t xml:space="preserve">Региональной стратегии действий в интересах детей в Пермском крае на 2013-2017 годы.   Данный документ определяет основные направления и задачи региональной политики в интересах детей и ключевые механизмы ее реализации и направлен  на исполнение Указа </w:t>
      </w:r>
      <w:r w:rsidRPr="00FF22FF">
        <w:rPr>
          <w:rFonts w:ascii="Times New Roman" w:hAnsi="Times New Roman"/>
          <w:sz w:val="28"/>
          <w:szCs w:val="28"/>
        </w:rPr>
        <w:t xml:space="preserve"> </w:t>
      </w:r>
      <w:r w:rsidRPr="00FF22FF">
        <w:rPr>
          <w:rFonts w:ascii="Times New Roman" w:hAnsi="Times New Roman"/>
          <w:bCs/>
          <w:sz w:val="28"/>
          <w:szCs w:val="28"/>
        </w:rPr>
        <w:t>Президента Российской Федерации от 1 июня 2012 г. N 761 «О Национальной стратегии действий в интересах детей на 2012-2017 годы».</w:t>
      </w:r>
    </w:p>
    <w:p w:rsidR="008D34BA" w:rsidRPr="00FF22FF" w:rsidRDefault="005F0CA9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lastRenderedPageBreak/>
        <w:t xml:space="preserve">Воспитательная работа в образовании </w:t>
      </w:r>
      <w:proofErr w:type="spellStart"/>
      <w:r w:rsidRPr="00FF22FF">
        <w:rPr>
          <w:rFonts w:ascii="Times New Roman" w:hAnsi="Times New Roman"/>
          <w:sz w:val="28"/>
          <w:szCs w:val="28"/>
        </w:rPr>
        <w:t>Губахи</w:t>
      </w:r>
      <w:proofErr w:type="spellEnd"/>
      <w:r w:rsidRPr="00FF22FF">
        <w:rPr>
          <w:rFonts w:ascii="Times New Roman" w:hAnsi="Times New Roman"/>
          <w:sz w:val="28"/>
          <w:szCs w:val="28"/>
        </w:rPr>
        <w:t xml:space="preserve"> реализуется по нескольким направлениям, </w:t>
      </w:r>
      <w:r w:rsidR="001C46B5" w:rsidRPr="00FF22FF">
        <w:rPr>
          <w:rFonts w:ascii="Times New Roman" w:hAnsi="Times New Roman"/>
          <w:sz w:val="28"/>
          <w:szCs w:val="28"/>
        </w:rPr>
        <w:t>остановлюсь  на трёх направлениях, о которых невозможно не сказать.</w:t>
      </w:r>
    </w:p>
    <w:p w:rsidR="00DD0355" w:rsidRPr="00203CD9" w:rsidRDefault="00DD0355" w:rsidP="00203CD9">
      <w:pPr>
        <w:pStyle w:val="a3"/>
        <w:ind w:right="-2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3CD9">
        <w:rPr>
          <w:rFonts w:ascii="Times New Roman" w:hAnsi="Times New Roman"/>
          <w:b/>
          <w:sz w:val="28"/>
          <w:szCs w:val="28"/>
          <w:u w:val="single"/>
        </w:rPr>
        <w:t>Патриотическое и гражданское воспитание;</w:t>
      </w:r>
    </w:p>
    <w:p w:rsidR="007A616D" w:rsidRPr="00FF22FF" w:rsidRDefault="007A616D" w:rsidP="00672AAD">
      <w:pPr>
        <w:pStyle w:val="a8"/>
        <w:spacing w:after="0"/>
        <w:ind w:right="-2" w:firstLine="720"/>
        <w:jc w:val="both"/>
        <w:rPr>
          <w:sz w:val="28"/>
          <w:szCs w:val="28"/>
        </w:rPr>
      </w:pPr>
      <w:r w:rsidRPr="00FF22FF">
        <w:rPr>
          <w:sz w:val="28"/>
          <w:szCs w:val="28"/>
        </w:rPr>
        <w:t xml:space="preserve">В связи с возрастающей потребностью в обществе в гражданском становлении большое внимание уделяют патриотическому и гражданскому воспитанию. </w:t>
      </w:r>
    </w:p>
    <w:p w:rsidR="007A616D" w:rsidRPr="00FF22FF" w:rsidRDefault="007A616D" w:rsidP="00672AAD">
      <w:pPr>
        <w:pStyle w:val="a8"/>
        <w:spacing w:after="0"/>
        <w:ind w:right="-2" w:firstLine="720"/>
        <w:jc w:val="both"/>
        <w:rPr>
          <w:sz w:val="28"/>
          <w:szCs w:val="28"/>
        </w:rPr>
      </w:pPr>
      <w:r w:rsidRPr="00FF22FF">
        <w:rPr>
          <w:sz w:val="28"/>
          <w:szCs w:val="28"/>
        </w:rPr>
        <w:t xml:space="preserve">Подрастающее поколение юных патриотов </w:t>
      </w:r>
      <w:proofErr w:type="spellStart"/>
      <w:r w:rsidR="00DD76A6" w:rsidRPr="00FF22FF">
        <w:rPr>
          <w:sz w:val="28"/>
          <w:szCs w:val="28"/>
        </w:rPr>
        <w:t>Г</w:t>
      </w:r>
      <w:r w:rsidRPr="00FF22FF">
        <w:rPr>
          <w:sz w:val="28"/>
          <w:szCs w:val="28"/>
        </w:rPr>
        <w:t>убахинцев</w:t>
      </w:r>
      <w:proofErr w:type="spellEnd"/>
      <w:r w:rsidRPr="00FF22FF">
        <w:rPr>
          <w:sz w:val="28"/>
          <w:szCs w:val="28"/>
        </w:rPr>
        <w:t xml:space="preserve"> ежегодно радуют значимыми победами в мероприятиях регионального и всероссийского уровня. </w:t>
      </w:r>
    </w:p>
    <w:p w:rsidR="00DD0355" w:rsidRPr="00FF22FF" w:rsidRDefault="007A616D" w:rsidP="00672AAD">
      <w:pPr>
        <w:pStyle w:val="a4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С целью воспитание патриотизма и активной гражданской позиции допризывной молодежи вошло в добрую традицию проведение городской Спартакиады «Служу Отечеству» «Допризывник -2014» по военно-спортивному многоборью. Инициатор руководитель военно-патриотического объединения «Искра» педагог дополнительного образования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Новопашин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С.П. Воспитанники Сергея Павловича «Искровцы» в течение года стали </w:t>
      </w:r>
      <w:r w:rsidR="001C46B5" w:rsidRPr="00FF22FF">
        <w:rPr>
          <w:rFonts w:ascii="Times New Roman" w:hAnsi="Times New Roman" w:cs="Times New Roman"/>
          <w:sz w:val="28"/>
          <w:szCs w:val="28"/>
        </w:rPr>
        <w:t>призёрами и участ</w:t>
      </w:r>
      <w:r w:rsidRPr="00FF22FF">
        <w:rPr>
          <w:rFonts w:ascii="Times New Roman" w:hAnsi="Times New Roman" w:cs="Times New Roman"/>
          <w:sz w:val="28"/>
          <w:szCs w:val="28"/>
        </w:rPr>
        <w:t>никами соревнований краевой «Зарницы»</w:t>
      </w:r>
      <w:r w:rsidR="001C46B5" w:rsidRPr="00FF22FF">
        <w:rPr>
          <w:rFonts w:ascii="Times New Roman" w:hAnsi="Times New Roman" w:cs="Times New Roman"/>
          <w:sz w:val="28"/>
          <w:szCs w:val="28"/>
        </w:rPr>
        <w:t xml:space="preserve">. </w:t>
      </w:r>
      <w:r w:rsidR="00D434AA" w:rsidRPr="00FF22FF">
        <w:rPr>
          <w:rFonts w:ascii="Times New Roman" w:hAnsi="Times New Roman" w:cs="Times New Roman"/>
          <w:sz w:val="28"/>
          <w:szCs w:val="28"/>
        </w:rPr>
        <w:t xml:space="preserve">Кадеты школы № 2 победители ежегодной всероссийской олимпиады «Призывники России». </w:t>
      </w:r>
    </w:p>
    <w:p w:rsidR="004D3F2D" w:rsidRPr="009361D3" w:rsidRDefault="007A616D" w:rsidP="004D3F2D">
      <w:pPr>
        <w:pStyle w:val="a4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Юные кадеты - это гордость нашего города.  На протяжении  </w:t>
      </w:r>
      <w:r w:rsidRPr="004D3F2D">
        <w:rPr>
          <w:rFonts w:ascii="Times New Roman" w:hAnsi="Times New Roman" w:cs="Times New Roman"/>
          <w:sz w:val="28"/>
          <w:szCs w:val="28"/>
        </w:rPr>
        <w:t>пяти лет</w:t>
      </w:r>
      <w:r w:rsidRPr="00FF22FF">
        <w:rPr>
          <w:rFonts w:ascii="Times New Roman" w:hAnsi="Times New Roman" w:cs="Times New Roman"/>
          <w:sz w:val="28"/>
          <w:szCs w:val="28"/>
        </w:rPr>
        <w:t xml:space="preserve"> наши кадеты участники и победители во всероссийских слетах</w:t>
      </w:r>
      <w:r w:rsidRPr="009361D3">
        <w:rPr>
          <w:rFonts w:ascii="Times New Roman" w:hAnsi="Times New Roman" w:cs="Times New Roman"/>
          <w:sz w:val="28"/>
          <w:szCs w:val="28"/>
        </w:rPr>
        <w:t xml:space="preserve">. </w:t>
      </w:r>
      <w:r w:rsidR="004D3F2D" w:rsidRPr="009361D3">
        <w:rPr>
          <w:rFonts w:ascii="Times New Roman" w:hAnsi="Times New Roman" w:cs="Times New Roman"/>
          <w:sz w:val="28"/>
          <w:szCs w:val="28"/>
        </w:rPr>
        <w:t xml:space="preserve">Созданием кадетских классов МАОУ «ООШ№2» предлагает воспитанникам подготовку по профильным дисциплинам, осуществляет раннюю </w:t>
      </w:r>
      <w:proofErr w:type="spellStart"/>
      <w:r w:rsidR="004D3F2D" w:rsidRPr="009361D3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="004D3F2D" w:rsidRPr="009361D3">
        <w:rPr>
          <w:rFonts w:ascii="Times New Roman" w:hAnsi="Times New Roman" w:cs="Times New Roman"/>
          <w:sz w:val="28"/>
          <w:szCs w:val="28"/>
        </w:rPr>
        <w:t>, способствует овладению основными навыками военно-технических знаний и военно-прикладных видов спорта, формированию активной гражданской позиции. И результат есть налицо: в этом году два выпускника</w:t>
      </w:r>
      <w:r w:rsidR="003A1A3E" w:rsidRPr="009361D3">
        <w:rPr>
          <w:rFonts w:ascii="Times New Roman" w:hAnsi="Times New Roman" w:cs="Times New Roman"/>
          <w:sz w:val="28"/>
          <w:szCs w:val="28"/>
        </w:rPr>
        <w:t xml:space="preserve"> </w:t>
      </w:r>
      <w:r w:rsidR="004D3F2D" w:rsidRPr="009361D3">
        <w:rPr>
          <w:rFonts w:ascii="Times New Roman" w:hAnsi="Times New Roman" w:cs="Times New Roman"/>
          <w:sz w:val="28"/>
          <w:szCs w:val="28"/>
        </w:rPr>
        <w:t xml:space="preserve">- кадета из 9 классов Плотников Дмитрий и </w:t>
      </w:r>
      <w:proofErr w:type="spellStart"/>
      <w:r w:rsidR="004D3F2D" w:rsidRPr="009361D3">
        <w:rPr>
          <w:rFonts w:ascii="Times New Roman" w:hAnsi="Times New Roman" w:cs="Times New Roman"/>
          <w:sz w:val="28"/>
          <w:szCs w:val="28"/>
        </w:rPr>
        <w:t>Скомаровский</w:t>
      </w:r>
      <w:proofErr w:type="spellEnd"/>
      <w:r w:rsidR="004D3F2D" w:rsidRPr="009361D3">
        <w:rPr>
          <w:rFonts w:ascii="Times New Roman" w:hAnsi="Times New Roman" w:cs="Times New Roman"/>
          <w:sz w:val="28"/>
          <w:szCs w:val="28"/>
        </w:rPr>
        <w:t xml:space="preserve"> Андрей успешно сдали вступительные экзамены в </w:t>
      </w:r>
      <w:proofErr w:type="spellStart"/>
      <w:r w:rsidR="004D3F2D" w:rsidRPr="009361D3">
        <w:rPr>
          <w:rFonts w:ascii="Times New Roman" w:hAnsi="Times New Roman" w:cs="Times New Roman"/>
          <w:sz w:val="28"/>
          <w:szCs w:val="28"/>
        </w:rPr>
        <w:t>Ахтюбинскую</w:t>
      </w:r>
      <w:proofErr w:type="spellEnd"/>
      <w:r w:rsidR="004D3F2D" w:rsidRPr="009361D3">
        <w:rPr>
          <w:rFonts w:ascii="Times New Roman" w:hAnsi="Times New Roman" w:cs="Times New Roman"/>
          <w:sz w:val="28"/>
          <w:szCs w:val="28"/>
        </w:rPr>
        <w:t xml:space="preserve"> кадетскую школу-интернат.(Астраханская область).</w:t>
      </w:r>
    </w:p>
    <w:p w:rsidR="007A616D" w:rsidRPr="00FF22FF" w:rsidRDefault="007A616D" w:rsidP="00672AAD">
      <w:pPr>
        <w:pStyle w:val="a4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1D3">
        <w:rPr>
          <w:rFonts w:ascii="Times New Roman" w:hAnsi="Times New Roman" w:cs="Times New Roman"/>
          <w:sz w:val="28"/>
          <w:szCs w:val="28"/>
        </w:rPr>
        <w:t xml:space="preserve">В мае этого года </w:t>
      </w:r>
      <w:proofErr w:type="spellStart"/>
      <w:r w:rsidRPr="009361D3">
        <w:rPr>
          <w:rFonts w:ascii="Times New Roman" w:hAnsi="Times New Roman" w:cs="Times New Roman"/>
          <w:sz w:val="28"/>
          <w:szCs w:val="28"/>
        </w:rPr>
        <w:t>Губахе</w:t>
      </w:r>
      <w:proofErr w:type="spellEnd"/>
      <w:r w:rsidRPr="009361D3">
        <w:rPr>
          <w:rFonts w:ascii="Times New Roman" w:hAnsi="Times New Roman" w:cs="Times New Roman"/>
          <w:sz w:val="28"/>
          <w:szCs w:val="28"/>
        </w:rPr>
        <w:t xml:space="preserve"> выпала высокая честь в проведении очередного</w:t>
      </w:r>
      <w:r w:rsidRPr="00FF22FF">
        <w:rPr>
          <w:rFonts w:ascii="Times New Roman" w:hAnsi="Times New Roman" w:cs="Times New Roman"/>
          <w:sz w:val="28"/>
          <w:szCs w:val="28"/>
        </w:rPr>
        <w:t xml:space="preserve"> всероссийского слета кадетов. В слете принимало участие  8 команд </w:t>
      </w:r>
      <w:r w:rsidR="00404632" w:rsidRPr="00FF22FF">
        <w:rPr>
          <w:rFonts w:ascii="Times New Roman" w:hAnsi="Times New Roman" w:cs="Times New Roman"/>
          <w:sz w:val="28"/>
          <w:szCs w:val="28"/>
        </w:rPr>
        <w:t xml:space="preserve">(108 кадетов) </w:t>
      </w:r>
      <w:r w:rsidRPr="00FF22FF">
        <w:rPr>
          <w:rFonts w:ascii="Times New Roman" w:hAnsi="Times New Roman" w:cs="Times New Roman"/>
          <w:sz w:val="28"/>
          <w:szCs w:val="28"/>
        </w:rPr>
        <w:t xml:space="preserve">из разных уголков России. Наши кадеты </w:t>
      </w:r>
      <w:r w:rsidR="00404632" w:rsidRPr="00FF22FF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E96038" w:rsidRPr="00FF22FF">
        <w:rPr>
          <w:rFonts w:ascii="Times New Roman" w:hAnsi="Times New Roman" w:cs="Times New Roman"/>
          <w:sz w:val="28"/>
          <w:szCs w:val="28"/>
        </w:rPr>
        <w:t xml:space="preserve">почётное </w:t>
      </w:r>
      <w:r w:rsidR="00404632" w:rsidRPr="00FF22FF">
        <w:rPr>
          <w:rFonts w:ascii="Times New Roman" w:hAnsi="Times New Roman" w:cs="Times New Roman"/>
          <w:sz w:val="28"/>
          <w:szCs w:val="28"/>
        </w:rPr>
        <w:t>третье место.</w:t>
      </w:r>
      <w:r w:rsidR="000746EA" w:rsidRPr="00FF22FF">
        <w:rPr>
          <w:rFonts w:ascii="Times New Roman" w:hAnsi="Times New Roman" w:cs="Times New Roman"/>
          <w:sz w:val="28"/>
          <w:szCs w:val="28"/>
        </w:rPr>
        <w:t xml:space="preserve"> Руководитель команды Шамсутдинов Руслан Викторович награжден памятной медалью «Патриоты России», учрежденной </w:t>
      </w:r>
      <w:proofErr w:type="spellStart"/>
      <w:r w:rsidR="000746EA" w:rsidRPr="00FF22FF">
        <w:rPr>
          <w:rFonts w:ascii="Times New Roman" w:hAnsi="Times New Roman" w:cs="Times New Roman"/>
          <w:sz w:val="28"/>
          <w:szCs w:val="28"/>
        </w:rPr>
        <w:t>Росвоенцентром</w:t>
      </w:r>
      <w:proofErr w:type="spellEnd"/>
      <w:r w:rsidR="000746EA" w:rsidRPr="00FF22FF">
        <w:rPr>
          <w:rFonts w:ascii="Times New Roman" w:hAnsi="Times New Roman" w:cs="Times New Roman"/>
          <w:sz w:val="28"/>
          <w:szCs w:val="28"/>
        </w:rPr>
        <w:t xml:space="preserve"> при Правительстве РФ. </w:t>
      </w:r>
      <w:r w:rsidR="009D79E0" w:rsidRPr="00FF22FF">
        <w:rPr>
          <w:rFonts w:ascii="Times New Roman" w:hAnsi="Times New Roman" w:cs="Times New Roman"/>
          <w:sz w:val="28"/>
          <w:szCs w:val="28"/>
        </w:rPr>
        <w:t xml:space="preserve">Благодарим Руслана Викторовича Шамсутдинова за огромную работу в подготовке и </w:t>
      </w:r>
      <w:r w:rsidR="00F67180" w:rsidRPr="00FF22FF">
        <w:rPr>
          <w:rFonts w:ascii="Times New Roman" w:hAnsi="Times New Roman" w:cs="Times New Roman"/>
          <w:sz w:val="28"/>
          <w:szCs w:val="28"/>
        </w:rPr>
        <w:t xml:space="preserve">проведении слёта. Желаем нашим кадетам дальнейших побед. Надеемся, что в городе кадетское движение будет </w:t>
      </w:r>
      <w:r w:rsidR="00E96038" w:rsidRPr="00FF22FF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="00F67180" w:rsidRPr="00FF22FF">
        <w:rPr>
          <w:rFonts w:ascii="Times New Roman" w:hAnsi="Times New Roman" w:cs="Times New Roman"/>
          <w:sz w:val="28"/>
          <w:szCs w:val="28"/>
        </w:rPr>
        <w:t xml:space="preserve">развиваться. </w:t>
      </w:r>
      <w:r w:rsidR="00E96038" w:rsidRPr="00FF22FF">
        <w:rPr>
          <w:rFonts w:ascii="Times New Roman" w:hAnsi="Times New Roman" w:cs="Times New Roman"/>
          <w:sz w:val="28"/>
          <w:szCs w:val="28"/>
        </w:rPr>
        <w:t xml:space="preserve">Необходимо рассмотреть вопрос о развитии кадетского движения в </w:t>
      </w:r>
      <w:r w:rsidR="00B06F79" w:rsidRPr="00FF22F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96038" w:rsidRPr="00FF22FF">
        <w:rPr>
          <w:rFonts w:ascii="Times New Roman" w:hAnsi="Times New Roman" w:cs="Times New Roman"/>
          <w:sz w:val="28"/>
          <w:szCs w:val="28"/>
        </w:rPr>
        <w:t>шко</w:t>
      </w:r>
      <w:r w:rsidR="00B06F79" w:rsidRPr="00FF22FF">
        <w:rPr>
          <w:rFonts w:ascii="Times New Roman" w:hAnsi="Times New Roman" w:cs="Times New Roman"/>
          <w:sz w:val="28"/>
          <w:szCs w:val="28"/>
        </w:rPr>
        <w:t>лах, особенно в старшем звене</w:t>
      </w:r>
      <w:r w:rsidR="00E96038" w:rsidRPr="00FF22FF">
        <w:rPr>
          <w:rFonts w:ascii="Times New Roman" w:hAnsi="Times New Roman" w:cs="Times New Roman"/>
          <w:sz w:val="28"/>
          <w:szCs w:val="28"/>
        </w:rPr>
        <w:t>.</w:t>
      </w:r>
    </w:p>
    <w:p w:rsidR="00DD0355" w:rsidRPr="004D3F2D" w:rsidRDefault="00DD0355" w:rsidP="004D3F2D">
      <w:pPr>
        <w:pStyle w:val="a4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F2D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1B30AF" w:rsidRPr="004D3F2D" w:rsidRDefault="001B30AF" w:rsidP="004D3F2D">
      <w:pPr>
        <w:pStyle w:val="a4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Экологическое воспитание начинается с дошкольного возраста. В этом направлении </w:t>
      </w:r>
      <w:r w:rsidRPr="004D3F2D">
        <w:rPr>
          <w:rFonts w:ascii="Times New Roman" w:hAnsi="Times New Roman" w:cs="Times New Roman"/>
          <w:sz w:val="28"/>
          <w:szCs w:val="28"/>
        </w:rPr>
        <w:t xml:space="preserve">активно  ведет работу </w:t>
      </w:r>
      <w:r w:rsidRPr="00FF22FF">
        <w:rPr>
          <w:rFonts w:ascii="Times New Roman" w:hAnsi="Times New Roman" w:cs="Times New Roman"/>
          <w:sz w:val="28"/>
          <w:szCs w:val="28"/>
        </w:rPr>
        <w:t>коллектив детского сада №10</w:t>
      </w:r>
      <w:r w:rsidR="00B06F79" w:rsidRPr="00FF2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0AF" w:rsidRPr="004D3F2D" w:rsidRDefault="001B30AF" w:rsidP="004D3F2D">
      <w:pPr>
        <w:pStyle w:val="a4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F2D">
        <w:rPr>
          <w:rFonts w:ascii="Times New Roman" w:hAnsi="Times New Roman" w:cs="Times New Roman"/>
          <w:sz w:val="28"/>
          <w:szCs w:val="28"/>
        </w:rPr>
        <w:t>Уже в течение шести лет учреждение проводит</w:t>
      </w:r>
      <w:r w:rsidRPr="00FF22FF">
        <w:rPr>
          <w:rFonts w:ascii="Times New Roman" w:hAnsi="Times New Roman" w:cs="Times New Roman"/>
          <w:sz w:val="28"/>
          <w:szCs w:val="28"/>
        </w:rPr>
        <w:t xml:space="preserve"> конкурс творческих работ детей и родителей </w:t>
      </w:r>
      <w:r w:rsidRPr="004D3F2D">
        <w:rPr>
          <w:rFonts w:ascii="Times New Roman" w:hAnsi="Times New Roman" w:cs="Times New Roman"/>
          <w:sz w:val="28"/>
          <w:szCs w:val="28"/>
        </w:rPr>
        <w:t xml:space="preserve"> «Родник моей мечты» среди детей дошкольного возраста. </w:t>
      </w:r>
    </w:p>
    <w:p w:rsidR="000C4A84" w:rsidRPr="00FF22FF" w:rsidRDefault="001B30AF" w:rsidP="004D3F2D">
      <w:pPr>
        <w:pStyle w:val="a4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В 2013-2014 учебном </w:t>
      </w:r>
      <w:r w:rsidRPr="004D3F2D">
        <w:rPr>
          <w:rFonts w:ascii="Times New Roman" w:hAnsi="Times New Roman" w:cs="Times New Roman"/>
          <w:sz w:val="28"/>
          <w:szCs w:val="28"/>
        </w:rPr>
        <w:t xml:space="preserve">году конкурс был организован  на межмуниципальном уровне, благодаря чему в конкурсе смогли принять участие 56 детей из детских садов  Гремячинска, посёлка Юбилейный и </w:t>
      </w:r>
      <w:proofErr w:type="spellStart"/>
      <w:r w:rsidRPr="004D3F2D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4D3F2D">
        <w:rPr>
          <w:rFonts w:ascii="Times New Roman" w:hAnsi="Times New Roman" w:cs="Times New Roman"/>
          <w:sz w:val="28"/>
          <w:szCs w:val="28"/>
        </w:rPr>
        <w:t>. Из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42 участников </w:t>
      </w:r>
      <w:proofErr w:type="spellStart"/>
      <w:r w:rsidRPr="00FF22FF">
        <w:rPr>
          <w:rFonts w:ascii="Times New Roman" w:eastAsia="Times New Roman" w:hAnsi="Times New Roman" w:cs="Times New Roman"/>
          <w:sz w:val="28"/>
          <w:szCs w:val="28"/>
        </w:rPr>
        <w:t>Губахинского</w:t>
      </w:r>
      <w:proofErr w:type="spellEnd"/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округа – 18 стали призёрами конкурса. Это дети из садов №1,2,3,6,8,9,10. </w:t>
      </w:r>
      <w:r w:rsidR="00B06F79" w:rsidRPr="00FF22FF">
        <w:rPr>
          <w:rFonts w:ascii="Times New Roman" w:hAnsi="Times New Roman" w:cs="Times New Roman"/>
          <w:sz w:val="28"/>
          <w:szCs w:val="28"/>
        </w:rPr>
        <w:t>В дальнейшем</w:t>
      </w:r>
      <w:r w:rsidR="000C4A84" w:rsidRPr="00FF22FF">
        <w:rPr>
          <w:rFonts w:ascii="Times New Roman" w:hAnsi="Times New Roman" w:cs="Times New Roman"/>
          <w:sz w:val="28"/>
          <w:szCs w:val="28"/>
        </w:rPr>
        <w:t xml:space="preserve"> учреждение также планирует продолжать работу в </w:t>
      </w:r>
      <w:r w:rsidR="000C4A84" w:rsidRPr="00FF22FF">
        <w:rPr>
          <w:rFonts w:ascii="Times New Roman" w:hAnsi="Times New Roman" w:cs="Times New Roman"/>
          <w:sz w:val="28"/>
          <w:szCs w:val="28"/>
        </w:rPr>
        <w:lastRenderedPageBreak/>
        <w:t xml:space="preserve">данном направлении, тем самым привлекать детей и родителей к бережному отношению к природе, к созданию гармонического развития семьи. </w:t>
      </w:r>
    </w:p>
    <w:p w:rsidR="001B30AF" w:rsidRPr="00FF22FF" w:rsidRDefault="001B30AF" w:rsidP="00672AA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Экологическое воспитание учащихся становится сейчас одной из важнейших задач общества и образования. </w:t>
      </w:r>
      <w:r w:rsidR="00B06F79"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Школа – идеальный центр для воспитания и формирования  экологической культуры. </w:t>
      </w:r>
    </w:p>
    <w:p w:rsidR="001B30AF" w:rsidRPr="00FF22FF" w:rsidRDefault="001B30AF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сегодня</w:t>
      </w:r>
      <w:r w:rsidR="00B06F79"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 школа № 2 на базе, которой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более 15 лет  действует городской центр «Экватор»</w:t>
      </w:r>
      <w:r w:rsidR="000C4A84"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 руководством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Сперанск</w:t>
      </w:r>
      <w:r w:rsidR="000C4A84"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ой 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Галин</w:t>
      </w:r>
      <w:r w:rsidR="000C4A84"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Ивановн</w:t>
      </w:r>
      <w:r w:rsidR="000C4A84"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B30AF" w:rsidRPr="00FF22FF" w:rsidRDefault="001B30AF" w:rsidP="00672AA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центра построена таким образом, чтобы не только приобретать новые знания, но и принимать деятельное участие в преобразовании окружающей среды, иметь активную жизненную позицию, чувствовать себя сопричастным к</w:t>
      </w:r>
      <w:r w:rsidR="00C21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международному</w:t>
      </w:r>
      <w:r w:rsidR="00C21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</w:t>
      </w:r>
      <w:r w:rsidR="00C21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огическому движению, развивать н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авыки</w:t>
      </w:r>
      <w:r w:rsidR="00C21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исследовательской деятельности. Сегодня в экологическое движение вошли  все школы. Проведение экологических зеленых маршей и марафонов природоохранных акций, праздников в защиту животных и птиц сплотили общими идеями более 1000 юных экологов </w:t>
      </w:r>
      <w:proofErr w:type="spellStart"/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Губахи</w:t>
      </w:r>
      <w:proofErr w:type="spellEnd"/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  <w:bookmarkStart w:id="3" w:name="_GoBack"/>
      <w:bookmarkEnd w:id="3"/>
    </w:p>
    <w:p w:rsidR="007A616D" w:rsidRPr="00FF22FF" w:rsidRDefault="007A616D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Сотни юных экологов из разных школ города участвуют в городском конкурсе «Экология. Творчество. Молодежь», занимаются </w:t>
      </w:r>
      <w:r w:rsidR="00DD0355" w:rsidRPr="00FF22FF">
        <w:rPr>
          <w:rFonts w:ascii="Times New Roman" w:hAnsi="Times New Roman"/>
          <w:sz w:val="28"/>
          <w:szCs w:val="28"/>
        </w:rPr>
        <w:t>о</w:t>
      </w:r>
      <w:r w:rsidRPr="00FF22FF">
        <w:rPr>
          <w:rFonts w:ascii="Times New Roman" w:hAnsi="Times New Roman"/>
          <w:sz w:val="28"/>
          <w:szCs w:val="28"/>
        </w:rPr>
        <w:t xml:space="preserve">чисткой рек и озеленением родного города. </w:t>
      </w:r>
    </w:p>
    <w:p w:rsidR="007A616D" w:rsidRPr="00FF22FF" w:rsidRDefault="007A616D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Занимаясь исследовательской деятельностью, экологи центра делают большие успехи. Перечислю значимые  достижения по итогам работы в прошлом учебном году:</w:t>
      </w:r>
    </w:p>
    <w:p w:rsidR="007A616D" w:rsidRPr="00C21233" w:rsidRDefault="007A616D" w:rsidP="00C21233">
      <w:pPr>
        <w:pStyle w:val="a4"/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233">
        <w:rPr>
          <w:rFonts w:ascii="Times New Roman" w:hAnsi="Times New Roman" w:cs="Times New Roman"/>
          <w:sz w:val="28"/>
          <w:szCs w:val="28"/>
        </w:rPr>
        <w:t>Победители  в разных номинациях в  краевом конкурсе «Чистая вода»;</w:t>
      </w:r>
    </w:p>
    <w:p w:rsidR="007A616D" w:rsidRPr="00C21233" w:rsidRDefault="007A616D" w:rsidP="00C21233">
      <w:pPr>
        <w:pStyle w:val="a4"/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233">
        <w:rPr>
          <w:rFonts w:ascii="Times New Roman" w:hAnsi="Times New Roman" w:cs="Times New Roman"/>
          <w:sz w:val="28"/>
          <w:szCs w:val="28"/>
        </w:rPr>
        <w:t xml:space="preserve">Лауреаты сетевого проекта «Чистые берега </w:t>
      </w:r>
      <w:proofErr w:type="spellStart"/>
      <w:r w:rsidRPr="00C21233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C21233">
        <w:rPr>
          <w:rFonts w:ascii="Times New Roman" w:hAnsi="Times New Roman" w:cs="Times New Roman"/>
          <w:sz w:val="28"/>
          <w:szCs w:val="28"/>
        </w:rPr>
        <w:t xml:space="preserve">»  - руководитель </w:t>
      </w:r>
      <w:proofErr w:type="spellStart"/>
      <w:r w:rsidRPr="00C21233">
        <w:rPr>
          <w:rFonts w:ascii="Times New Roman" w:hAnsi="Times New Roman" w:cs="Times New Roman"/>
          <w:sz w:val="28"/>
          <w:szCs w:val="28"/>
        </w:rPr>
        <w:t>Бибер</w:t>
      </w:r>
      <w:proofErr w:type="spellEnd"/>
      <w:r w:rsidRPr="00C21233">
        <w:rPr>
          <w:rFonts w:ascii="Times New Roman" w:hAnsi="Times New Roman" w:cs="Times New Roman"/>
          <w:sz w:val="28"/>
          <w:szCs w:val="28"/>
        </w:rPr>
        <w:t xml:space="preserve"> Мария Алексеевна;</w:t>
      </w:r>
    </w:p>
    <w:p w:rsidR="007A616D" w:rsidRPr="00C21233" w:rsidRDefault="007A616D" w:rsidP="00C21233">
      <w:pPr>
        <w:pStyle w:val="a4"/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233">
        <w:rPr>
          <w:rFonts w:ascii="Times New Roman" w:hAnsi="Times New Roman" w:cs="Times New Roman"/>
          <w:sz w:val="28"/>
          <w:szCs w:val="28"/>
        </w:rPr>
        <w:t>3 место в конкурсе «Лидер в экологии»;</w:t>
      </w:r>
    </w:p>
    <w:p w:rsidR="007A616D" w:rsidRPr="00C21233" w:rsidRDefault="007A616D" w:rsidP="00C21233">
      <w:pPr>
        <w:pStyle w:val="a4"/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233">
        <w:rPr>
          <w:rFonts w:ascii="Times New Roman" w:hAnsi="Times New Roman" w:cs="Times New Roman"/>
          <w:sz w:val="28"/>
          <w:szCs w:val="28"/>
        </w:rPr>
        <w:t>2 место в конкурсе «Мое зеленое лето»;</w:t>
      </w:r>
    </w:p>
    <w:p w:rsidR="007A616D" w:rsidRPr="00C21233" w:rsidRDefault="007A616D" w:rsidP="00C21233">
      <w:pPr>
        <w:pStyle w:val="a4"/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233">
        <w:rPr>
          <w:rFonts w:ascii="Times New Roman" w:hAnsi="Times New Roman" w:cs="Times New Roman"/>
          <w:sz w:val="28"/>
          <w:szCs w:val="28"/>
        </w:rPr>
        <w:t>1</w:t>
      </w:r>
      <w:r w:rsidR="00C21233">
        <w:rPr>
          <w:rFonts w:ascii="Times New Roman" w:hAnsi="Times New Roman" w:cs="Times New Roman"/>
          <w:sz w:val="28"/>
          <w:szCs w:val="28"/>
        </w:rPr>
        <w:t xml:space="preserve"> </w:t>
      </w:r>
      <w:r w:rsidRPr="00C21233">
        <w:rPr>
          <w:rFonts w:ascii="Times New Roman" w:hAnsi="Times New Roman" w:cs="Times New Roman"/>
          <w:sz w:val="28"/>
          <w:szCs w:val="28"/>
        </w:rPr>
        <w:t>место в акции «Дни защиты от экологической опасности».</w:t>
      </w:r>
    </w:p>
    <w:p w:rsidR="00266E67" w:rsidRPr="00C21233" w:rsidRDefault="00266E67" w:rsidP="00C21233">
      <w:pPr>
        <w:pStyle w:val="a3"/>
        <w:ind w:right="-2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21233">
        <w:rPr>
          <w:rFonts w:ascii="Times New Roman" w:hAnsi="Times New Roman"/>
          <w:b/>
          <w:sz w:val="28"/>
          <w:szCs w:val="28"/>
          <w:u w:val="single"/>
        </w:rPr>
        <w:t>КВН</w:t>
      </w:r>
      <w:r w:rsidR="00B04C77" w:rsidRPr="00C21233">
        <w:rPr>
          <w:rFonts w:ascii="Times New Roman" w:hAnsi="Times New Roman"/>
          <w:b/>
          <w:sz w:val="28"/>
          <w:szCs w:val="28"/>
          <w:u w:val="single"/>
        </w:rPr>
        <w:t>овское</w:t>
      </w:r>
      <w:proofErr w:type="spellEnd"/>
      <w:r w:rsidR="00B04C77" w:rsidRPr="00C212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21233">
        <w:rPr>
          <w:rFonts w:ascii="Times New Roman" w:hAnsi="Times New Roman"/>
          <w:b/>
          <w:sz w:val="28"/>
          <w:szCs w:val="28"/>
          <w:u w:val="single"/>
        </w:rPr>
        <w:t xml:space="preserve"> движение</w:t>
      </w:r>
    </w:p>
    <w:p w:rsidR="003352FD" w:rsidRPr="00FF22FF" w:rsidRDefault="003352FD" w:rsidP="00672AAD">
      <w:pPr>
        <w:pStyle w:val="a4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2FF">
        <w:rPr>
          <w:rFonts w:ascii="Times New Roman" w:hAnsi="Times New Roman" w:cs="Times New Roman"/>
          <w:sz w:val="28"/>
          <w:szCs w:val="28"/>
        </w:rPr>
        <w:t xml:space="preserve">Чтобы воспитать человека чувствующим и думающим,  его следует прежде </w:t>
      </w:r>
      <w:r w:rsidR="00B04C77" w:rsidRPr="00FF22FF">
        <w:rPr>
          <w:rFonts w:ascii="Times New Roman" w:hAnsi="Times New Roman" w:cs="Times New Roman"/>
          <w:sz w:val="28"/>
          <w:szCs w:val="28"/>
        </w:rPr>
        <w:t xml:space="preserve"> воспитать эстетически.</w:t>
      </w:r>
      <w:proofErr w:type="gramEnd"/>
    </w:p>
    <w:p w:rsidR="003352FD" w:rsidRPr="00FF22FF" w:rsidRDefault="003352FD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творческого развития учащихся, формирования активной жизненной позиции пять лет назад в школе №15 была создана первая  школьная команда Клуба Веселых и Находчивых. Сегодня в школе уже пять команд. Они финалисты краевой школьной лиги среди школьных команд Пермского края.  В декабре 2013года по официальному приглашению Александра Маслякова </w:t>
      </w:r>
      <w:r w:rsidR="00B06F79" w:rsidRPr="00FF22FF">
        <w:rPr>
          <w:rFonts w:ascii="Times New Roman" w:hAnsi="Times New Roman" w:cs="Times New Roman"/>
          <w:sz w:val="28"/>
          <w:szCs w:val="28"/>
        </w:rPr>
        <w:t>являлись участниками</w:t>
      </w:r>
      <w:r w:rsidRPr="00FF22FF">
        <w:rPr>
          <w:rFonts w:ascii="Times New Roman" w:hAnsi="Times New Roman" w:cs="Times New Roman"/>
          <w:sz w:val="28"/>
          <w:szCs w:val="28"/>
        </w:rPr>
        <w:t xml:space="preserve"> фестиваля в 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. Москве среди школьных команд России. И все это благодаря заместителю руководителя по воспитательной работе Татьяне Николаевне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Гальцевой</w:t>
      </w:r>
      <w:proofErr w:type="spellEnd"/>
      <w:r w:rsidR="00B06F79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 xml:space="preserve"> и семьи </w:t>
      </w:r>
      <w:proofErr w:type="spellStart"/>
      <w:r w:rsidR="00B06F79" w:rsidRPr="00FF22FF">
        <w:rPr>
          <w:rFonts w:ascii="Times New Roman" w:hAnsi="Times New Roman" w:cs="Times New Roman"/>
          <w:sz w:val="28"/>
          <w:szCs w:val="28"/>
        </w:rPr>
        <w:t>Путинцевых</w:t>
      </w:r>
      <w:proofErr w:type="spellEnd"/>
      <w:r w:rsidR="00B06F79" w:rsidRPr="00FF22FF">
        <w:rPr>
          <w:rFonts w:ascii="Times New Roman" w:hAnsi="Times New Roman" w:cs="Times New Roman"/>
          <w:sz w:val="28"/>
          <w:szCs w:val="28"/>
        </w:rPr>
        <w:t xml:space="preserve"> Ларисы</w:t>
      </w:r>
      <w:r w:rsidRPr="00FF22FF">
        <w:rPr>
          <w:rFonts w:ascii="Times New Roman" w:hAnsi="Times New Roman" w:cs="Times New Roman"/>
          <w:sz w:val="28"/>
          <w:szCs w:val="28"/>
        </w:rPr>
        <w:t xml:space="preserve"> Ивановны и</w:t>
      </w:r>
      <w:r w:rsidR="00B06F79" w:rsidRPr="00FF22FF">
        <w:rPr>
          <w:rFonts w:ascii="Times New Roman" w:hAnsi="Times New Roman" w:cs="Times New Roman"/>
          <w:sz w:val="28"/>
          <w:szCs w:val="28"/>
        </w:rPr>
        <w:t xml:space="preserve"> Николая Петровича</w:t>
      </w:r>
      <w:proofErr w:type="gramStart"/>
      <w:r w:rsidR="00B06F79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33F" w:rsidRPr="00C21233" w:rsidRDefault="0018633F" w:rsidP="00C21233">
      <w:pPr>
        <w:pStyle w:val="a3"/>
        <w:ind w:right="-2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1233">
        <w:rPr>
          <w:rFonts w:ascii="Times New Roman" w:hAnsi="Times New Roman"/>
          <w:b/>
          <w:sz w:val="28"/>
          <w:szCs w:val="28"/>
          <w:u w:val="single"/>
        </w:rPr>
        <w:t>Кадры</w:t>
      </w:r>
    </w:p>
    <w:p w:rsidR="001C3ED6" w:rsidRPr="00FF22FF" w:rsidRDefault="001C3ED6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22FF">
        <w:rPr>
          <w:rFonts w:ascii="Times New Roman" w:hAnsi="Times New Roman"/>
          <w:sz w:val="28"/>
          <w:szCs w:val="28"/>
          <w:lang w:eastAsia="ar-SA"/>
        </w:rPr>
        <w:t xml:space="preserve">Кадры – неиссякаемый ресурс любого образовательного учреждения, который теоретически и практически необходимо развивать бесконечно.  Именно  от этого  ресурса    зависит напрямую  повышение  качества образования.  </w:t>
      </w:r>
    </w:p>
    <w:p w:rsidR="006C0190" w:rsidRPr="00FF22FF" w:rsidRDefault="006C0190" w:rsidP="00672AA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lastRenderedPageBreak/>
        <w:t>По сравнению с предыдущим в 2013 – 2014 учебн</w:t>
      </w:r>
      <w:r w:rsidR="00635444" w:rsidRPr="00FF22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м год</w:t>
      </w:r>
      <w:r w:rsidR="00635444" w:rsidRPr="00FF22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более чем два раза уменьшилось количество педагогов подавших заявление об аттестации на категорию. </w:t>
      </w:r>
    </w:p>
    <w:p w:rsidR="00367724" w:rsidRPr="00FF22FF" w:rsidRDefault="006C0190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При уменьшении количества поданных заявлений увеличилось</w:t>
      </w:r>
      <w:r w:rsidR="0068758D" w:rsidRPr="00FF22FF">
        <w:rPr>
          <w:rFonts w:ascii="Times New Roman" w:eastAsia="Times New Roman" w:hAnsi="Times New Roman" w:cs="Times New Roman"/>
          <w:sz w:val="28"/>
          <w:szCs w:val="28"/>
        </w:rPr>
        <w:t xml:space="preserve"> на 14,7 %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число педагогов, получивших отрицательное экспертное заключение по материалам, размещённым </w:t>
      </w:r>
      <w:proofErr w:type="gramStart"/>
      <w:r w:rsidRPr="00FF22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</w:t>
      </w:r>
      <w:proofErr w:type="spellStart"/>
      <w:r w:rsidRPr="00FF22FF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68758D" w:rsidRPr="00FF22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7124" w:rsidRPr="00FF22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В цифрах это означает, что из 13-ти подавших заявление педагогов только 10 аттестовано на высшую квалификационную категорию</w:t>
      </w:r>
      <w:r w:rsidR="00227124" w:rsidRPr="00FF22FF">
        <w:rPr>
          <w:rFonts w:ascii="Times New Roman" w:eastAsia="Times New Roman" w:hAnsi="Times New Roman" w:cs="Times New Roman"/>
          <w:sz w:val="28"/>
          <w:szCs w:val="28"/>
        </w:rPr>
        <w:t xml:space="preserve"> и из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124" w:rsidRPr="00FF22FF">
        <w:rPr>
          <w:rFonts w:ascii="Times New Roman" w:eastAsia="Times New Roman" w:hAnsi="Times New Roman" w:cs="Times New Roman"/>
          <w:sz w:val="28"/>
          <w:szCs w:val="28"/>
        </w:rPr>
        <w:t xml:space="preserve">17-ти  педагогов  аттестовано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27124" w:rsidRPr="00FF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– на первую.</w:t>
      </w:r>
    </w:p>
    <w:p w:rsidR="006C0190" w:rsidRPr="00FF22FF" w:rsidRDefault="006C0190" w:rsidP="00672AA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Цифры, что называется, говорят сами за себя: либо педагоги халатно отнеслись к заполнению своего электронного </w:t>
      </w:r>
      <w:proofErr w:type="spellStart"/>
      <w:r w:rsidRPr="00FF22FF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FF22FF">
        <w:rPr>
          <w:rFonts w:ascii="Times New Roman" w:eastAsia="Times New Roman" w:hAnsi="Times New Roman" w:cs="Times New Roman"/>
          <w:sz w:val="28"/>
          <w:szCs w:val="28"/>
        </w:rPr>
        <w:t>, либо  неадекватно оценили свои достижения при подаче заявления на аттестацию.</w:t>
      </w:r>
    </w:p>
    <w:p w:rsidR="007A67E1" w:rsidRPr="00FF22FF" w:rsidRDefault="006C0190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прослеживается тенденция отказа от аттестации на категорию учителей с большим педагогическим стажем. В настоящее время есть образовательные организации, где совсем нет </w:t>
      </w:r>
      <w:proofErr w:type="spellStart"/>
      <w:r w:rsidRPr="00FF22FF">
        <w:rPr>
          <w:rFonts w:ascii="Times New Roman" w:eastAsia="Times New Roman" w:hAnsi="Times New Roman" w:cs="Times New Roman"/>
          <w:sz w:val="28"/>
          <w:szCs w:val="28"/>
        </w:rPr>
        <w:t>категорийных</w:t>
      </w:r>
      <w:proofErr w:type="spellEnd"/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 педагогов (это школа № 34) или один – два педагога с категорией (школа № 25 и детский сад № 33). </w:t>
      </w:r>
      <w:r w:rsidR="00227124" w:rsidRPr="00FF22FF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заметное снижение доли аттестованных педагогов  в</w:t>
      </w:r>
      <w:r w:rsidR="00367724" w:rsidRPr="00FF22FF">
        <w:rPr>
          <w:rFonts w:ascii="Times New Roman" w:eastAsia="Times New Roman" w:hAnsi="Times New Roman" w:cs="Times New Roman"/>
          <w:sz w:val="28"/>
          <w:szCs w:val="28"/>
        </w:rPr>
        <w:t xml:space="preserve">о всех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школах</w:t>
      </w:r>
      <w:r w:rsidR="0068758D" w:rsidRPr="00FF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724" w:rsidRPr="00FF22FF"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proofErr w:type="spellStart"/>
      <w:r w:rsidR="00367724" w:rsidRPr="00FF22FF">
        <w:rPr>
          <w:rFonts w:ascii="Times New Roman" w:eastAsia="Times New Roman" w:hAnsi="Times New Roman" w:cs="Times New Roman"/>
          <w:sz w:val="28"/>
          <w:szCs w:val="28"/>
        </w:rPr>
        <w:t>НОЦа</w:t>
      </w:r>
      <w:proofErr w:type="spellEnd"/>
      <w:r w:rsidR="00367724" w:rsidRPr="00FF22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а также в  ДЮЦ и детских садах № 3, 6, 8, 9. </w:t>
      </w:r>
      <w:r w:rsidR="007A67E1" w:rsidRPr="00FF22FF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  аттестация – это дело самого педагога, с другой стороны уровень квалификации педагогов отражает профессионализм коллектива, влияет на имидж учреждения. Перед администрациями образовательных учреждений  стоит задача – усилить работу по аттестации педагогов. </w:t>
      </w:r>
    </w:p>
    <w:p w:rsidR="00C95563" w:rsidRPr="00FF22FF" w:rsidRDefault="0068758D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22FF">
        <w:rPr>
          <w:rFonts w:ascii="Times New Roman" w:hAnsi="Times New Roman"/>
          <w:sz w:val="28"/>
          <w:szCs w:val="28"/>
        </w:rPr>
        <w:t>В настоящее время о</w:t>
      </w:r>
      <w:r w:rsidR="00C95563" w:rsidRPr="00FF22FF">
        <w:rPr>
          <w:rFonts w:ascii="Times New Roman" w:hAnsi="Times New Roman"/>
          <w:sz w:val="28"/>
          <w:szCs w:val="28"/>
          <w:lang w:eastAsia="ar-SA"/>
        </w:rPr>
        <w:t xml:space="preserve">щущается дефицит  учителей иностранного языка, русского языка и литературы, математики, физической культуры, химии и биологии. Так же остро стоит проблема притока молодых педагогов, на сегодня педагогов со стажем от 2 до 5 лет – 11 чел., что составляет 8,9 %. </w:t>
      </w:r>
    </w:p>
    <w:p w:rsidR="00CA204D" w:rsidRPr="00FF22FF" w:rsidRDefault="00C95563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22FF">
        <w:rPr>
          <w:rFonts w:ascii="Times New Roman" w:hAnsi="Times New Roman"/>
          <w:sz w:val="28"/>
          <w:szCs w:val="28"/>
          <w:lang w:eastAsia="ar-SA"/>
        </w:rPr>
        <w:t>Выражаю благодарность глав</w:t>
      </w:r>
      <w:r w:rsidR="00CA204D" w:rsidRPr="00FF22FF">
        <w:rPr>
          <w:rFonts w:ascii="Times New Roman" w:hAnsi="Times New Roman"/>
          <w:sz w:val="28"/>
          <w:szCs w:val="28"/>
          <w:lang w:eastAsia="ar-SA"/>
        </w:rPr>
        <w:t>е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 города Борисову Александру Валерьевичу </w:t>
      </w:r>
      <w:r w:rsidR="0086237C" w:rsidRPr="00FF22FF">
        <w:rPr>
          <w:rFonts w:ascii="Times New Roman" w:hAnsi="Times New Roman"/>
          <w:sz w:val="28"/>
          <w:szCs w:val="28"/>
          <w:lang w:eastAsia="ar-SA"/>
        </w:rPr>
        <w:t xml:space="preserve">за предоставление служебного жилья педагогам. Впервые </w:t>
      </w:r>
      <w:r w:rsidR="00CA204D" w:rsidRPr="00FF22FF">
        <w:rPr>
          <w:rFonts w:ascii="Times New Roman" w:hAnsi="Times New Roman"/>
          <w:sz w:val="28"/>
          <w:szCs w:val="28"/>
          <w:lang w:eastAsia="ar-SA"/>
        </w:rPr>
        <w:t xml:space="preserve">за последние 10 лет </w:t>
      </w:r>
      <w:r w:rsidR="0086237C" w:rsidRPr="00FF22FF">
        <w:rPr>
          <w:rFonts w:ascii="Times New Roman" w:hAnsi="Times New Roman"/>
          <w:sz w:val="28"/>
          <w:szCs w:val="28"/>
          <w:lang w:eastAsia="ar-SA"/>
        </w:rPr>
        <w:t xml:space="preserve">педагогам выделено 2 служебные квартиры. </w:t>
      </w:r>
      <w:r w:rsidR="001A41B5" w:rsidRPr="00FF22FF">
        <w:rPr>
          <w:rFonts w:ascii="Times New Roman" w:hAnsi="Times New Roman"/>
          <w:sz w:val="28"/>
          <w:szCs w:val="28"/>
          <w:lang w:eastAsia="ar-SA"/>
        </w:rPr>
        <w:t xml:space="preserve">Это произошло в связи с объединением в округ.  </w:t>
      </w:r>
      <w:r w:rsidR="00CA204D" w:rsidRPr="00FF22FF">
        <w:rPr>
          <w:rFonts w:ascii="Times New Roman" w:hAnsi="Times New Roman"/>
          <w:sz w:val="28"/>
          <w:szCs w:val="28"/>
          <w:lang w:eastAsia="ar-SA"/>
        </w:rPr>
        <w:t xml:space="preserve">Надеемся, что процесс предоставления служебного жилья </w:t>
      </w:r>
      <w:r w:rsidR="00CD0372" w:rsidRPr="00FF22FF">
        <w:rPr>
          <w:rFonts w:ascii="Times New Roman" w:hAnsi="Times New Roman"/>
          <w:sz w:val="28"/>
          <w:szCs w:val="28"/>
          <w:lang w:eastAsia="ar-SA"/>
        </w:rPr>
        <w:t xml:space="preserve">педагогам </w:t>
      </w:r>
      <w:r w:rsidR="00CA204D" w:rsidRPr="00FF22FF">
        <w:rPr>
          <w:rFonts w:ascii="Times New Roman" w:hAnsi="Times New Roman"/>
          <w:sz w:val="28"/>
          <w:szCs w:val="28"/>
          <w:lang w:eastAsia="ar-SA"/>
        </w:rPr>
        <w:t xml:space="preserve">продолжится. </w:t>
      </w:r>
    </w:p>
    <w:p w:rsidR="00C95563" w:rsidRPr="00FF22FF" w:rsidRDefault="00C95563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22FF">
        <w:rPr>
          <w:rFonts w:ascii="Times New Roman" w:hAnsi="Times New Roman"/>
          <w:sz w:val="28"/>
          <w:szCs w:val="28"/>
          <w:lang w:eastAsia="ar-SA"/>
        </w:rPr>
        <w:t xml:space="preserve">Второй год направляем выпускников школ по целевому набору в Пермский гуманитарно-педагогический университет. В прошлом году из 6-ти выпускников поступили двое и успешно обучаются на факультете начальных классов, в этом году направляли 6 чел., </w:t>
      </w:r>
      <w:r w:rsidR="00485A55" w:rsidRPr="00FF22FF">
        <w:rPr>
          <w:rFonts w:ascii="Times New Roman" w:hAnsi="Times New Roman"/>
          <w:sz w:val="28"/>
          <w:szCs w:val="28"/>
          <w:lang w:eastAsia="ar-SA"/>
        </w:rPr>
        <w:t xml:space="preserve">из них </w:t>
      </w:r>
      <w:r w:rsidR="00CD0372" w:rsidRPr="00FF22FF">
        <w:rPr>
          <w:rFonts w:ascii="Times New Roman" w:hAnsi="Times New Roman"/>
          <w:sz w:val="28"/>
          <w:szCs w:val="28"/>
          <w:lang w:eastAsia="ar-SA"/>
        </w:rPr>
        <w:t xml:space="preserve"> четверых на факультет дошкольного образования</w:t>
      </w:r>
      <w:r w:rsidR="00485A55" w:rsidRPr="00FF22FF">
        <w:rPr>
          <w:rFonts w:ascii="Times New Roman" w:hAnsi="Times New Roman"/>
          <w:sz w:val="28"/>
          <w:szCs w:val="28"/>
          <w:lang w:eastAsia="ar-SA"/>
        </w:rPr>
        <w:t>.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7458" w:rsidRPr="00FF22FF">
        <w:rPr>
          <w:rFonts w:ascii="Times New Roman" w:hAnsi="Times New Roman"/>
          <w:sz w:val="28"/>
          <w:szCs w:val="28"/>
          <w:lang w:eastAsia="ar-SA"/>
        </w:rPr>
        <w:t xml:space="preserve">К сожалению, по целевому направлению  в этом году никто не поступил. Радует, что 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287458" w:rsidRPr="00FF22FF">
        <w:rPr>
          <w:rFonts w:ascii="Times New Roman" w:hAnsi="Times New Roman"/>
          <w:sz w:val="28"/>
          <w:szCs w:val="28"/>
          <w:lang w:eastAsia="ar-SA"/>
        </w:rPr>
        <w:t xml:space="preserve">воспитателей </w:t>
      </w:r>
      <w:proofErr w:type="gramStart"/>
      <w:r w:rsidR="00287458" w:rsidRPr="00FF22FF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="00287458" w:rsidRPr="00FF22FF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FF22FF">
        <w:rPr>
          <w:rFonts w:ascii="Times New Roman" w:hAnsi="Times New Roman"/>
          <w:sz w:val="28"/>
          <w:szCs w:val="28"/>
          <w:lang w:eastAsia="ar-SA"/>
        </w:rPr>
        <w:t>Губахи</w:t>
      </w:r>
      <w:proofErr w:type="spellEnd"/>
      <w:r w:rsidR="0051244A" w:rsidRPr="00FF22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зачислены в Пермский педагогический колледж № 1 на факультет «Дошкольное образование» и будут проходить обучение в </w:t>
      </w:r>
      <w:r w:rsidR="00C21233" w:rsidRPr="00FF22FF">
        <w:rPr>
          <w:rFonts w:ascii="Times New Roman" w:hAnsi="Times New Roman"/>
          <w:sz w:val="28"/>
          <w:szCs w:val="28"/>
          <w:lang w:eastAsia="ar-SA"/>
        </w:rPr>
        <w:t>дистанционной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 форме обучения. </w:t>
      </w:r>
      <w:r w:rsidR="00485A55" w:rsidRPr="00FF22FF">
        <w:rPr>
          <w:rFonts w:ascii="Times New Roman" w:hAnsi="Times New Roman"/>
          <w:sz w:val="28"/>
          <w:szCs w:val="28"/>
          <w:lang w:eastAsia="ar-SA"/>
        </w:rPr>
        <w:t>Эта форма обучения введена впервые.</w:t>
      </w:r>
    </w:p>
    <w:p w:rsidR="0051244A" w:rsidRPr="00FF22FF" w:rsidRDefault="00485A55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22FF">
        <w:rPr>
          <w:rFonts w:ascii="Times New Roman" w:hAnsi="Times New Roman"/>
          <w:sz w:val="28"/>
          <w:szCs w:val="28"/>
          <w:lang w:eastAsia="ar-SA"/>
        </w:rPr>
        <w:t>Огромным достижением считаю возвращение учителей - мужчин</w:t>
      </w:r>
      <w:r w:rsidR="00C95563" w:rsidRPr="00FF22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91413" w:rsidRPr="00FF22FF">
        <w:rPr>
          <w:rFonts w:ascii="Times New Roman" w:hAnsi="Times New Roman"/>
          <w:sz w:val="28"/>
          <w:szCs w:val="28"/>
          <w:lang w:eastAsia="ar-SA"/>
        </w:rPr>
        <w:t>в школы</w:t>
      </w:r>
      <w:r w:rsidR="005B36AA" w:rsidRPr="00FF22FF">
        <w:rPr>
          <w:rFonts w:ascii="Times New Roman" w:hAnsi="Times New Roman"/>
          <w:sz w:val="28"/>
          <w:szCs w:val="28"/>
          <w:lang w:eastAsia="ar-SA"/>
        </w:rPr>
        <w:t>.</w:t>
      </w:r>
      <w:r w:rsidR="004F2D21" w:rsidRPr="00FF22FF">
        <w:rPr>
          <w:rFonts w:ascii="Times New Roman" w:hAnsi="Times New Roman"/>
          <w:sz w:val="28"/>
          <w:szCs w:val="28"/>
          <w:lang w:eastAsia="ar-SA"/>
        </w:rPr>
        <w:t xml:space="preserve"> Это </w:t>
      </w:r>
      <w:r w:rsidR="0051244A" w:rsidRPr="00FF22FF">
        <w:rPr>
          <w:rFonts w:ascii="Times New Roman" w:hAnsi="Times New Roman"/>
          <w:sz w:val="28"/>
          <w:szCs w:val="28"/>
          <w:lang w:eastAsia="ar-SA"/>
        </w:rPr>
        <w:t xml:space="preserve">учителя физической культуры 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Гришин </w:t>
      </w:r>
      <w:r w:rsidR="004F2D21" w:rsidRPr="00FF22FF">
        <w:rPr>
          <w:rFonts w:ascii="Times New Roman" w:hAnsi="Times New Roman"/>
          <w:sz w:val="28"/>
          <w:szCs w:val="28"/>
          <w:lang w:eastAsia="ar-SA"/>
        </w:rPr>
        <w:t>Сергей Михайлович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1244A" w:rsidRPr="00FF22FF">
        <w:rPr>
          <w:rFonts w:ascii="Times New Roman" w:hAnsi="Times New Roman"/>
          <w:sz w:val="28"/>
          <w:szCs w:val="28"/>
          <w:lang w:eastAsia="ar-SA"/>
        </w:rPr>
        <w:t>Бакунов</w:t>
      </w:r>
      <w:proofErr w:type="spellEnd"/>
      <w:r w:rsidR="0051244A" w:rsidRPr="00FF22FF">
        <w:rPr>
          <w:rFonts w:ascii="Times New Roman" w:hAnsi="Times New Roman"/>
          <w:sz w:val="28"/>
          <w:szCs w:val="28"/>
          <w:lang w:eastAsia="ar-SA"/>
        </w:rPr>
        <w:t xml:space="preserve"> Василий </w:t>
      </w:r>
      <w:proofErr w:type="spellStart"/>
      <w:r w:rsidR="0051244A" w:rsidRPr="00FF22FF">
        <w:rPr>
          <w:rFonts w:ascii="Times New Roman" w:hAnsi="Times New Roman"/>
          <w:sz w:val="28"/>
          <w:szCs w:val="28"/>
          <w:lang w:eastAsia="ar-SA"/>
        </w:rPr>
        <w:t>Раевич</w:t>
      </w:r>
      <w:proofErr w:type="spellEnd"/>
      <w:r w:rsidR="0051244A" w:rsidRPr="00FF22FF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FF22FF">
        <w:rPr>
          <w:rFonts w:ascii="Times New Roman" w:hAnsi="Times New Roman"/>
          <w:sz w:val="28"/>
          <w:szCs w:val="28"/>
          <w:lang w:eastAsia="ar-SA"/>
        </w:rPr>
        <w:t>Гилёв</w:t>
      </w:r>
      <w:proofErr w:type="spellEnd"/>
      <w:r w:rsidR="004F2D21" w:rsidRPr="00FF22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0A2B" w:rsidRPr="00FF22FF">
        <w:rPr>
          <w:rFonts w:ascii="Times New Roman" w:hAnsi="Times New Roman"/>
          <w:sz w:val="28"/>
          <w:szCs w:val="28"/>
          <w:lang w:eastAsia="ar-SA"/>
        </w:rPr>
        <w:t>Николай Сергеевич</w:t>
      </w:r>
      <w:r w:rsidR="0051244A" w:rsidRPr="00FF22FF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1244A" w:rsidRPr="00FF22FF">
        <w:rPr>
          <w:rFonts w:ascii="Times New Roman" w:hAnsi="Times New Roman"/>
          <w:sz w:val="28"/>
          <w:szCs w:val="28"/>
          <w:lang w:eastAsia="ar-SA"/>
        </w:rPr>
        <w:t>Мельчаков</w:t>
      </w:r>
      <w:proofErr w:type="spellEnd"/>
      <w:r w:rsidR="0051244A" w:rsidRPr="00FF22FF">
        <w:rPr>
          <w:rFonts w:ascii="Times New Roman" w:hAnsi="Times New Roman"/>
          <w:sz w:val="28"/>
          <w:szCs w:val="28"/>
          <w:lang w:eastAsia="ar-SA"/>
        </w:rPr>
        <w:t xml:space="preserve"> Сергей</w:t>
      </w:r>
      <w:r w:rsidR="004F2D21" w:rsidRPr="00FF22FF">
        <w:rPr>
          <w:rFonts w:ascii="Times New Roman" w:hAnsi="Times New Roman"/>
          <w:sz w:val="28"/>
          <w:szCs w:val="28"/>
          <w:lang w:eastAsia="ar-SA"/>
        </w:rPr>
        <w:t xml:space="preserve"> Владимирович</w:t>
      </w:r>
      <w:r w:rsidR="0051244A" w:rsidRPr="00FF22FF">
        <w:rPr>
          <w:rFonts w:ascii="Times New Roman" w:hAnsi="Times New Roman"/>
          <w:sz w:val="28"/>
          <w:szCs w:val="28"/>
          <w:lang w:eastAsia="ar-SA"/>
        </w:rPr>
        <w:t xml:space="preserve">. С их приходом всколыхнулась деятельность по 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улучшению </w:t>
      </w:r>
      <w:r w:rsidR="0051244A" w:rsidRPr="00FF22FF">
        <w:rPr>
          <w:rFonts w:ascii="Times New Roman" w:hAnsi="Times New Roman"/>
          <w:sz w:val="28"/>
          <w:szCs w:val="28"/>
          <w:lang w:eastAsia="ar-SA"/>
        </w:rPr>
        <w:t xml:space="preserve">материально-технической базы школ в области спорта. Желаем им и дальше не терять творческого порыва в работе. </w:t>
      </w:r>
    </w:p>
    <w:p w:rsidR="00C95563" w:rsidRPr="00FF22FF" w:rsidRDefault="00360BB3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22FF">
        <w:rPr>
          <w:rFonts w:ascii="Times New Roman" w:hAnsi="Times New Roman"/>
          <w:sz w:val="28"/>
          <w:szCs w:val="28"/>
          <w:lang w:eastAsia="ar-SA"/>
        </w:rPr>
        <w:t xml:space="preserve">В прошлом году ряд руководителей  ушли на заслуженный отдых. Сегодня хочу ещё раз выразить слова благодарности и признательности </w:t>
      </w:r>
      <w:proofErr w:type="spellStart"/>
      <w:r w:rsidRPr="00FF22FF">
        <w:rPr>
          <w:rFonts w:ascii="Times New Roman" w:hAnsi="Times New Roman"/>
          <w:sz w:val="28"/>
          <w:szCs w:val="28"/>
          <w:lang w:eastAsia="ar-SA"/>
        </w:rPr>
        <w:t>Кожуковой</w:t>
      </w:r>
      <w:proofErr w:type="spellEnd"/>
      <w:r w:rsidRPr="00FF22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22F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Земфире Алексеевне, </w:t>
      </w:r>
      <w:proofErr w:type="spellStart"/>
      <w:r w:rsidRPr="00FF22FF">
        <w:rPr>
          <w:rFonts w:ascii="Times New Roman" w:hAnsi="Times New Roman"/>
          <w:sz w:val="28"/>
          <w:szCs w:val="28"/>
          <w:lang w:eastAsia="ar-SA"/>
        </w:rPr>
        <w:t>Долгушиной</w:t>
      </w:r>
      <w:proofErr w:type="spellEnd"/>
      <w:r w:rsidRPr="00FF22FF">
        <w:rPr>
          <w:rFonts w:ascii="Times New Roman" w:hAnsi="Times New Roman"/>
          <w:sz w:val="28"/>
          <w:szCs w:val="28"/>
          <w:lang w:eastAsia="ar-SA"/>
        </w:rPr>
        <w:t xml:space="preserve"> Вере Васильевне, </w:t>
      </w:r>
      <w:proofErr w:type="spellStart"/>
      <w:r w:rsidRPr="00FF22FF">
        <w:rPr>
          <w:rFonts w:ascii="Times New Roman" w:hAnsi="Times New Roman"/>
          <w:sz w:val="28"/>
          <w:szCs w:val="28"/>
          <w:lang w:eastAsia="ar-SA"/>
        </w:rPr>
        <w:t>Решетнёву</w:t>
      </w:r>
      <w:proofErr w:type="spellEnd"/>
      <w:r w:rsidRPr="00FF22FF">
        <w:rPr>
          <w:rFonts w:ascii="Times New Roman" w:hAnsi="Times New Roman"/>
          <w:sz w:val="28"/>
          <w:szCs w:val="28"/>
          <w:lang w:eastAsia="ar-SA"/>
        </w:rPr>
        <w:t xml:space="preserve"> Николаю </w:t>
      </w:r>
      <w:proofErr w:type="spellStart"/>
      <w:r w:rsidRPr="00FF22FF">
        <w:rPr>
          <w:rFonts w:ascii="Times New Roman" w:hAnsi="Times New Roman"/>
          <w:sz w:val="28"/>
          <w:szCs w:val="28"/>
          <w:lang w:eastAsia="ar-SA"/>
        </w:rPr>
        <w:t>Федосовичу</w:t>
      </w:r>
      <w:proofErr w:type="spellEnd"/>
      <w:r w:rsidRPr="00FF22FF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FF22FF">
        <w:rPr>
          <w:rFonts w:ascii="Times New Roman" w:hAnsi="Times New Roman"/>
          <w:sz w:val="28"/>
          <w:szCs w:val="28"/>
          <w:lang w:eastAsia="ar-SA"/>
        </w:rPr>
        <w:t>Феткуловой</w:t>
      </w:r>
      <w:proofErr w:type="spellEnd"/>
      <w:r w:rsidRPr="00FF22FF">
        <w:rPr>
          <w:rFonts w:ascii="Times New Roman" w:hAnsi="Times New Roman"/>
          <w:sz w:val="28"/>
          <w:szCs w:val="28"/>
          <w:lang w:eastAsia="ar-SA"/>
        </w:rPr>
        <w:t xml:space="preserve"> Валентине Петровне, Ольховскому Валерию Николаевичу. Ведь они проработали ни один десяток лет, внесли огромный вклад в развитие своих учреждений. </w:t>
      </w:r>
      <w:r w:rsidRPr="00FF22FF">
        <w:rPr>
          <w:rFonts w:ascii="Times New Roman" w:hAnsi="Times New Roman"/>
          <w:sz w:val="28"/>
          <w:szCs w:val="28"/>
        </w:rPr>
        <w:t xml:space="preserve">Выражаем глубокую признательность и благодарность за Ваше профессиональное мастерство, педагогический талант, душевную щедрость и высокие результаты Вашей работы в течение многих лет.           </w:t>
      </w:r>
    </w:p>
    <w:p w:rsidR="006C0190" w:rsidRPr="00FF22FF" w:rsidRDefault="00DE54A9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Совершенствование профессиональной компетентности педагогов осуществляется через разнообразные  формы, в том числе через участие в конкурсах профессионального мастерства. </w:t>
      </w:r>
      <w:r w:rsidR="006C0190" w:rsidRPr="00FF22FF">
        <w:rPr>
          <w:rFonts w:ascii="Times New Roman" w:hAnsi="Times New Roman"/>
          <w:sz w:val="28"/>
          <w:szCs w:val="28"/>
        </w:rPr>
        <w:t xml:space="preserve">   </w:t>
      </w:r>
    </w:p>
    <w:p w:rsidR="006C0190" w:rsidRPr="00FF22FF" w:rsidRDefault="00360BB3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FF">
        <w:rPr>
          <w:rFonts w:ascii="Times New Roman" w:hAnsi="Times New Roman"/>
          <w:sz w:val="28"/>
          <w:szCs w:val="28"/>
          <w:lang w:eastAsia="ru-RU"/>
        </w:rPr>
        <w:t>П</w:t>
      </w:r>
      <w:r w:rsidR="006C0190" w:rsidRPr="00FF22FF">
        <w:rPr>
          <w:rFonts w:ascii="Times New Roman" w:hAnsi="Times New Roman"/>
          <w:sz w:val="28"/>
          <w:szCs w:val="28"/>
          <w:lang w:eastAsia="ru-RU"/>
        </w:rPr>
        <w:t>обедителями Приоритетного национального проекта «Образование»</w:t>
      </w:r>
      <w:r w:rsidRPr="00FF22FF">
        <w:rPr>
          <w:rFonts w:ascii="Times New Roman" w:hAnsi="Times New Roman"/>
          <w:sz w:val="28"/>
          <w:szCs w:val="28"/>
          <w:lang w:eastAsia="ru-RU"/>
        </w:rPr>
        <w:t xml:space="preserve"> в этом году стали три педагога</w:t>
      </w:r>
      <w:r w:rsidR="006C0190" w:rsidRPr="00FF22FF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6C0190" w:rsidRPr="00FF22FF">
        <w:rPr>
          <w:rFonts w:ascii="Times New Roman" w:hAnsi="Times New Roman"/>
          <w:sz w:val="28"/>
          <w:szCs w:val="28"/>
          <w:lang w:eastAsia="ru-RU"/>
        </w:rPr>
        <w:t>Голушкова</w:t>
      </w:r>
      <w:proofErr w:type="spellEnd"/>
      <w:r w:rsidR="006C0190" w:rsidRPr="00FF22FF">
        <w:rPr>
          <w:rFonts w:ascii="Times New Roman" w:hAnsi="Times New Roman"/>
          <w:sz w:val="28"/>
          <w:szCs w:val="28"/>
          <w:lang w:eastAsia="ru-RU"/>
        </w:rPr>
        <w:t xml:space="preserve">  Татьяна Васильевна, учитель русского языка и литературы  школы № 15- победитель </w:t>
      </w:r>
      <w:r w:rsidR="00922792" w:rsidRPr="00FF22FF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="006C0190" w:rsidRPr="00FF22FF">
        <w:rPr>
          <w:rFonts w:ascii="Times New Roman" w:hAnsi="Times New Roman"/>
          <w:sz w:val="28"/>
          <w:szCs w:val="28"/>
          <w:lang w:eastAsia="ru-RU"/>
        </w:rPr>
        <w:t xml:space="preserve"> этапа конкурса, Панкратова Ольга Владимировна, учитель русского языка и литературы Нового образовательного центра и Турова Наталья Владимировна, учитель начальных классов школы № 15  - победители краевого этапа конкурса. </w:t>
      </w:r>
    </w:p>
    <w:p w:rsidR="006C0190" w:rsidRPr="00FF22FF" w:rsidRDefault="006C0190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2FF">
        <w:rPr>
          <w:rFonts w:ascii="Times New Roman" w:hAnsi="Times New Roman"/>
          <w:sz w:val="28"/>
          <w:szCs w:val="28"/>
        </w:rPr>
        <w:t>Уважаемые</w:t>
      </w:r>
      <w:proofErr w:type="gramEnd"/>
      <w:r w:rsidRPr="00FF22FF">
        <w:rPr>
          <w:rFonts w:ascii="Times New Roman" w:hAnsi="Times New Roman"/>
          <w:sz w:val="28"/>
          <w:szCs w:val="28"/>
        </w:rPr>
        <w:t xml:space="preserve"> Татьяна Васильевна, Ольга Владимировна, Наталья Владимировна! Примите самые тёплые и искренние поздравления от  Управления образования, руководителей образовательных учреждений, педагогической и родительской общественности округа. Мы гордимся Вами!  </w:t>
      </w:r>
    </w:p>
    <w:p w:rsidR="006C0190" w:rsidRPr="00FF22FF" w:rsidRDefault="006C0190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Желаем новых планов и новых возможностей, творческих свершений и побед!!!     </w:t>
      </w:r>
    </w:p>
    <w:p w:rsidR="00A50EBD" w:rsidRPr="00FF22FF" w:rsidRDefault="006C0190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В феврале 2014 года состоялся второй межмуниципальный конкурс «Учитель года»</w:t>
      </w:r>
      <w:r w:rsidR="002C3EEB" w:rsidRPr="00FF22FF">
        <w:rPr>
          <w:rFonts w:ascii="Times New Roman" w:hAnsi="Times New Roman" w:cs="Times New Roman"/>
          <w:sz w:val="28"/>
          <w:szCs w:val="28"/>
        </w:rPr>
        <w:t>.</w:t>
      </w:r>
      <w:r w:rsidR="005C0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5D2" w:rsidRPr="00FF22FF">
        <w:rPr>
          <w:rFonts w:ascii="Times New Roman" w:hAnsi="Times New Roman" w:cs="Times New Roman"/>
          <w:sz w:val="28"/>
          <w:szCs w:val="28"/>
        </w:rPr>
        <w:t>Постоянными спонсорами конкурса являются ОАО «</w:t>
      </w:r>
      <w:proofErr w:type="spellStart"/>
      <w:r w:rsidR="00A035D2" w:rsidRPr="00FF22FF">
        <w:rPr>
          <w:rFonts w:ascii="Times New Roman" w:hAnsi="Times New Roman" w:cs="Times New Roman"/>
          <w:sz w:val="28"/>
          <w:szCs w:val="28"/>
        </w:rPr>
        <w:t>Метафракс</w:t>
      </w:r>
      <w:proofErr w:type="spellEnd"/>
      <w:r w:rsidR="00A035D2" w:rsidRPr="00FF22FF">
        <w:rPr>
          <w:rFonts w:ascii="Times New Roman" w:hAnsi="Times New Roman" w:cs="Times New Roman"/>
          <w:sz w:val="28"/>
          <w:szCs w:val="28"/>
        </w:rPr>
        <w:t>»,</w:t>
      </w:r>
      <w:r w:rsidR="00360BB3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A035D2" w:rsidRPr="00FF22FF">
        <w:rPr>
          <w:rFonts w:ascii="Times New Roman" w:hAnsi="Times New Roman" w:cs="Times New Roman"/>
          <w:sz w:val="28"/>
          <w:szCs w:val="28"/>
        </w:rPr>
        <w:t>н</w:t>
      </w:r>
      <w:r w:rsidR="003C1129" w:rsidRPr="00FF22FF">
        <w:rPr>
          <w:rFonts w:ascii="Times New Roman" w:hAnsi="Times New Roman" w:cs="Times New Roman"/>
          <w:sz w:val="28"/>
          <w:szCs w:val="28"/>
        </w:rPr>
        <w:t>а</w:t>
      </w:r>
      <w:r w:rsidR="00A035D2" w:rsidRPr="00FF22FF">
        <w:rPr>
          <w:rFonts w:ascii="Times New Roman" w:hAnsi="Times New Roman" w:cs="Times New Roman"/>
          <w:sz w:val="28"/>
          <w:szCs w:val="28"/>
        </w:rPr>
        <w:t xml:space="preserve"> поощрение победите</w:t>
      </w:r>
      <w:r w:rsidR="00360BB3" w:rsidRPr="00FF22FF">
        <w:rPr>
          <w:rFonts w:ascii="Times New Roman" w:hAnsi="Times New Roman" w:cs="Times New Roman"/>
          <w:sz w:val="28"/>
          <w:szCs w:val="28"/>
        </w:rPr>
        <w:t>ле</w:t>
      </w:r>
      <w:r w:rsidR="00A035D2" w:rsidRPr="00FF22FF">
        <w:rPr>
          <w:rFonts w:ascii="Times New Roman" w:hAnsi="Times New Roman" w:cs="Times New Roman"/>
          <w:sz w:val="28"/>
          <w:szCs w:val="28"/>
        </w:rPr>
        <w:t>й конкурса  ими  были выделены средства в размере 350 тыс. рублей, ОАО «</w:t>
      </w:r>
      <w:proofErr w:type="spellStart"/>
      <w:r w:rsidR="00A035D2" w:rsidRPr="00FF22FF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="00A035D2" w:rsidRPr="00FF22FF">
        <w:rPr>
          <w:rFonts w:ascii="Times New Roman" w:hAnsi="Times New Roman" w:cs="Times New Roman"/>
          <w:sz w:val="28"/>
          <w:szCs w:val="28"/>
        </w:rPr>
        <w:t xml:space="preserve"> кокс» организовал фуршет для участников конкурса, на организацию конкурса из местного бюджета потрачено более 50 тыс. рублей..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В конкурсе участвовали 44 педагог</w:t>
      </w:r>
      <w:r w:rsidR="00360BB3" w:rsidRPr="00FF22F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и 4 руковод</w:t>
      </w:r>
      <w:r w:rsidR="00360BB3" w:rsidRPr="00FF22FF">
        <w:rPr>
          <w:rFonts w:ascii="Times New Roman" w:eastAsia="Times New Roman" w:hAnsi="Times New Roman" w:cs="Times New Roman"/>
          <w:sz w:val="28"/>
          <w:szCs w:val="28"/>
        </w:rPr>
        <w:t>ителя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2C3EEB" w:rsidRPr="00FF22FF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2C3EEB" w:rsidRPr="00FF2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EEB" w:rsidRPr="00FF22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2C3EEB" w:rsidRPr="00FF22FF">
        <w:rPr>
          <w:rFonts w:ascii="Times New Roman" w:hAnsi="Times New Roman" w:cs="Times New Roman"/>
          <w:sz w:val="28"/>
          <w:szCs w:val="28"/>
        </w:rPr>
        <w:t xml:space="preserve"> и Гремячинска.</w:t>
      </w:r>
      <w:proofErr w:type="gramEnd"/>
      <w:r w:rsidR="00A035D2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2C3EEB" w:rsidRPr="00FF22F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2C3EEB" w:rsidRPr="00FF22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2C3EEB" w:rsidRPr="00FF22FF">
        <w:rPr>
          <w:rFonts w:ascii="Times New Roman" w:hAnsi="Times New Roman" w:cs="Times New Roman"/>
          <w:sz w:val="28"/>
          <w:szCs w:val="28"/>
        </w:rPr>
        <w:t xml:space="preserve"> участвовало 23 педагога</w:t>
      </w:r>
      <w:r w:rsidR="00A035D2" w:rsidRPr="00FF22FF">
        <w:rPr>
          <w:rFonts w:ascii="Times New Roman" w:hAnsi="Times New Roman" w:cs="Times New Roman"/>
          <w:sz w:val="28"/>
          <w:szCs w:val="28"/>
        </w:rPr>
        <w:t>, из них 12  педагогов стали призёрами. Благодарим призёров конкурса, желаем им дальнейших творческих успехов, побед.</w:t>
      </w:r>
      <w:r w:rsidR="002C3EEB" w:rsidRPr="00FF22FF">
        <w:rPr>
          <w:rFonts w:ascii="Times New Roman" w:hAnsi="Times New Roman" w:cs="Times New Roman"/>
          <w:sz w:val="28"/>
          <w:szCs w:val="28"/>
        </w:rPr>
        <w:t xml:space="preserve"> </w:t>
      </w:r>
      <w:r w:rsidR="00A035D2" w:rsidRPr="00FF22FF">
        <w:rPr>
          <w:rFonts w:ascii="Times New Roman" w:hAnsi="Times New Roman" w:cs="Times New Roman"/>
          <w:sz w:val="28"/>
          <w:szCs w:val="28"/>
        </w:rPr>
        <w:t>Надеемся, что в конкурсе «Учитель года-2015»  мы свои позиции не сдадим</w:t>
      </w:r>
      <w:r w:rsidR="00322960" w:rsidRPr="00FF22FF">
        <w:rPr>
          <w:rFonts w:ascii="Times New Roman" w:hAnsi="Times New Roman" w:cs="Times New Roman"/>
          <w:sz w:val="28"/>
          <w:szCs w:val="28"/>
        </w:rPr>
        <w:t>.</w:t>
      </w:r>
      <w:r w:rsidR="00841A35" w:rsidRPr="00F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90" w:rsidRPr="00FF22FF" w:rsidRDefault="006545A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Во Всероссийском конкурсе «Учитель года – 2014» три педагога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, вышли на краевой уровень. </w:t>
      </w:r>
      <w:r w:rsidR="00841A35" w:rsidRPr="00FF22FF">
        <w:rPr>
          <w:rFonts w:ascii="Times New Roman" w:hAnsi="Times New Roman" w:cs="Times New Roman"/>
          <w:sz w:val="28"/>
          <w:szCs w:val="28"/>
        </w:rPr>
        <w:t>Впервые за последние годы наши пед</w:t>
      </w:r>
      <w:r w:rsidR="0093350A" w:rsidRPr="00FF22FF">
        <w:rPr>
          <w:rFonts w:ascii="Times New Roman" w:hAnsi="Times New Roman" w:cs="Times New Roman"/>
          <w:sz w:val="28"/>
          <w:szCs w:val="28"/>
        </w:rPr>
        <w:t>агоги прошли заочный этап</w:t>
      </w:r>
      <w:r w:rsidR="00841A35" w:rsidRPr="00FF22FF">
        <w:rPr>
          <w:rFonts w:ascii="Times New Roman" w:hAnsi="Times New Roman" w:cs="Times New Roman"/>
          <w:sz w:val="28"/>
          <w:szCs w:val="28"/>
        </w:rPr>
        <w:t xml:space="preserve"> и участвовали в  очном  туре.  </w:t>
      </w:r>
      <w:r w:rsidR="006C0190" w:rsidRPr="00FF22FF">
        <w:rPr>
          <w:rFonts w:ascii="Times New Roman" w:hAnsi="Times New Roman" w:cs="Times New Roman"/>
          <w:sz w:val="28"/>
          <w:szCs w:val="28"/>
        </w:rPr>
        <w:t xml:space="preserve">Наш город представляли: </w:t>
      </w:r>
      <w:proofErr w:type="spellStart"/>
      <w:r w:rsidR="006C0190" w:rsidRPr="00FF22FF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6C0190" w:rsidRPr="00FF22FF">
        <w:rPr>
          <w:rFonts w:ascii="Times New Roman" w:hAnsi="Times New Roman" w:cs="Times New Roman"/>
          <w:sz w:val="28"/>
          <w:szCs w:val="28"/>
        </w:rPr>
        <w:t xml:space="preserve"> Наталья Валерьевна (</w:t>
      </w:r>
      <w:r w:rsidRPr="00FF22F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C0190" w:rsidRPr="00FF22FF">
        <w:rPr>
          <w:rFonts w:ascii="Times New Roman" w:hAnsi="Times New Roman" w:cs="Times New Roman"/>
          <w:sz w:val="28"/>
          <w:szCs w:val="28"/>
        </w:rPr>
        <w:t xml:space="preserve">№15, номинация «Учитель начальных классов»), </w:t>
      </w:r>
      <w:proofErr w:type="spellStart"/>
      <w:r w:rsidR="006C0190" w:rsidRPr="00FF22FF">
        <w:rPr>
          <w:rFonts w:ascii="Times New Roman" w:hAnsi="Times New Roman" w:cs="Times New Roman"/>
          <w:sz w:val="28"/>
          <w:szCs w:val="28"/>
        </w:rPr>
        <w:t>Матвийчук</w:t>
      </w:r>
      <w:proofErr w:type="spellEnd"/>
      <w:r w:rsidR="006C0190" w:rsidRPr="00FF22FF">
        <w:rPr>
          <w:rFonts w:ascii="Times New Roman" w:hAnsi="Times New Roman" w:cs="Times New Roman"/>
          <w:sz w:val="28"/>
          <w:szCs w:val="28"/>
        </w:rPr>
        <w:t xml:space="preserve"> Елена Семеновна (</w:t>
      </w:r>
      <w:r w:rsidRPr="00FF22F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C0190" w:rsidRPr="00FF22FF">
        <w:rPr>
          <w:rFonts w:ascii="Times New Roman" w:hAnsi="Times New Roman" w:cs="Times New Roman"/>
          <w:sz w:val="28"/>
          <w:szCs w:val="28"/>
        </w:rPr>
        <w:t>№</w:t>
      </w:r>
      <w:r w:rsidR="005C0168">
        <w:rPr>
          <w:rFonts w:ascii="Times New Roman" w:hAnsi="Times New Roman" w:cs="Times New Roman"/>
          <w:sz w:val="28"/>
          <w:szCs w:val="28"/>
        </w:rPr>
        <w:t xml:space="preserve"> </w:t>
      </w:r>
      <w:r w:rsidR="006C0190" w:rsidRPr="00FF22FF">
        <w:rPr>
          <w:rFonts w:ascii="Times New Roman" w:hAnsi="Times New Roman" w:cs="Times New Roman"/>
          <w:sz w:val="28"/>
          <w:szCs w:val="28"/>
        </w:rPr>
        <w:t>20, номинация «Учитель основной и старшей школы»), Филиппова Елена Александровна (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коррекционная-школа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>нтернат</w:t>
      </w:r>
      <w:r w:rsidR="006C0190" w:rsidRPr="00FF22FF">
        <w:rPr>
          <w:rFonts w:ascii="Times New Roman" w:hAnsi="Times New Roman" w:cs="Times New Roman"/>
          <w:sz w:val="28"/>
          <w:szCs w:val="28"/>
        </w:rPr>
        <w:t xml:space="preserve">, номинация «Педагог-психолог»). </w:t>
      </w:r>
      <w:r w:rsidR="00A50EBD" w:rsidRPr="00FF22FF">
        <w:rPr>
          <w:rFonts w:ascii="Times New Roman" w:hAnsi="Times New Roman" w:cs="Times New Roman"/>
          <w:sz w:val="28"/>
          <w:szCs w:val="28"/>
        </w:rPr>
        <w:t>Им вручены благодарственные письма главы город</w:t>
      </w:r>
      <w:r w:rsidR="00360BB3" w:rsidRPr="00FF22FF">
        <w:rPr>
          <w:rFonts w:ascii="Times New Roman" w:hAnsi="Times New Roman" w:cs="Times New Roman"/>
          <w:sz w:val="28"/>
          <w:szCs w:val="28"/>
        </w:rPr>
        <w:t>ского округа</w:t>
      </w:r>
      <w:r w:rsidR="00A50EBD" w:rsidRPr="00FF22FF">
        <w:rPr>
          <w:rFonts w:ascii="Times New Roman" w:hAnsi="Times New Roman" w:cs="Times New Roman"/>
          <w:sz w:val="28"/>
          <w:szCs w:val="28"/>
        </w:rPr>
        <w:t>.</w:t>
      </w:r>
      <w:r w:rsidRPr="00FF22FF">
        <w:rPr>
          <w:rFonts w:ascii="Times New Roman" w:hAnsi="Times New Roman" w:cs="Times New Roman"/>
          <w:sz w:val="28"/>
          <w:szCs w:val="28"/>
        </w:rPr>
        <w:t xml:space="preserve"> Спасибо за участие. Вы достойно выступили  и подтвердили высокое звание «Учитель».</w:t>
      </w:r>
    </w:p>
    <w:p w:rsidR="0018633F" w:rsidRPr="005C0168" w:rsidRDefault="0018633F" w:rsidP="005C0168">
      <w:pPr>
        <w:pStyle w:val="a3"/>
        <w:ind w:right="-2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0168">
        <w:rPr>
          <w:rFonts w:ascii="Times New Roman" w:hAnsi="Times New Roman"/>
          <w:b/>
          <w:sz w:val="28"/>
          <w:szCs w:val="28"/>
          <w:u w:val="single"/>
        </w:rPr>
        <w:t>Введение новой системы оплаты труда</w:t>
      </w:r>
    </w:p>
    <w:p w:rsidR="0038198C" w:rsidRPr="00FF22FF" w:rsidRDefault="0038198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В соответствии с Планом выполнения мероприятий по реализации Указа Президента Российской Федерации от 07.05.2012 № 597 «О мероприятиях по реализации государственной социальной политики» проводилась работа по повышению заработной платы педагогическим работникам не только школ, но и детских садов, учреждений дополнительного образования детей. </w:t>
      </w:r>
    </w:p>
    <w:p w:rsidR="0038198C" w:rsidRPr="00FF22FF" w:rsidRDefault="0038198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lastRenderedPageBreak/>
        <w:t>Подведем итоги:</w:t>
      </w:r>
    </w:p>
    <w:p w:rsidR="005F53DE" w:rsidRPr="00FF22FF" w:rsidRDefault="0038198C" w:rsidP="00672AAD">
      <w:pPr>
        <w:tabs>
          <w:tab w:val="left" w:pos="284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1)</w:t>
      </w:r>
      <w:r w:rsidR="005F53DE" w:rsidRPr="00FF22FF">
        <w:rPr>
          <w:rFonts w:ascii="Times New Roman" w:hAnsi="Times New Roman" w:cs="Times New Roman"/>
          <w:sz w:val="28"/>
          <w:szCs w:val="28"/>
        </w:rPr>
        <w:t xml:space="preserve"> С</w:t>
      </w:r>
      <w:r w:rsidRPr="00FF22FF">
        <w:rPr>
          <w:rFonts w:ascii="Times New Roman" w:hAnsi="Times New Roman" w:cs="Times New Roman"/>
          <w:sz w:val="28"/>
          <w:szCs w:val="28"/>
        </w:rPr>
        <w:t>огласно прогнозным показателям Министерства образования  Пермского края средняя заработная плата педагогических работников общеобразовательных учреждений должна была составить</w:t>
      </w:r>
      <w:r w:rsidR="005F53DE" w:rsidRPr="00FF22FF">
        <w:rPr>
          <w:rFonts w:ascii="Times New Roman" w:hAnsi="Times New Roman" w:cs="Times New Roman"/>
          <w:sz w:val="28"/>
          <w:szCs w:val="28"/>
        </w:rPr>
        <w:t xml:space="preserve"> на конец 2013 года </w:t>
      </w:r>
      <w:r w:rsidRPr="00FF22FF">
        <w:rPr>
          <w:rFonts w:ascii="Times New Roman" w:hAnsi="Times New Roman" w:cs="Times New Roman"/>
          <w:sz w:val="28"/>
          <w:szCs w:val="28"/>
        </w:rPr>
        <w:t xml:space="preserve"> 23860 руб., </w:t>
      </w:r>
      <w:proofErr w:type="gramStart"/>
      <w:r w:rsidRPr="00FF22FF">
        <w:rPr>
          <w:rFonts w:ascii="Times New Roman" w:hAnsi="Times New Roman" w:cs="Times New Roman"/>
          <w:sz w:val="28"/>
          <w:szCs w:val="28"/>
        </w:rPr>
        <w:t>фактически  достигнут показатель</w:t>
      </w:r>
      <w:proofErr w:type="gramEnd"/>
      <w:r w:rsidRPr="00FF22FF">
        <w:rPr>
          <w:rFonts w:ascii="Times New Roman" w:hAnsi="Times New Roman" w:cs="Times New Roman"/>
          <w:sz w:val="28"/>
          <w:szCs w:val="28"/>
        </w:rPr>
        <w:t xml:space="preserve"> 23937 руб., исполнение составило 100,3%</w:t>
      </w:r>
      <w:r w:rsidR="005F53DE" w:rsidRPr="00FF2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98C" w:rsidRPr="00FF22FF" w:rsidRDefault="0038198C" w:rsidP="00672AAD">
      <w:pPr>
        <w:tabs>
          <w:tab w:val="left" w:pos="284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2</w:t>
      </w:r>
      <w:r w:rsidR="005F53DE" w:rsidRPr="00FF22FF">
        <w:rPr>
          <w:rFonts w:ascii="Times New Roman" w:hAnsi="Times New Roman" w:cs="Times New Roman"/>
          <w:sz w:val="28"/>
          <w:szCs w:val="28"/>
        </w:rPr>
        <w:t>) С</w:t>
      </w:r>
      <w:r w:rsidRPr="00FF22FF">
        <w:rPr>
          <w:rFonts w:ascii="Times New Roman" w:hAnsi="Times New Roman" w:cs="Times New Roman"/>
          <w:sz w:val="28"/>
          <w:szCs w:val="28"/>
        </w:rPr>
        <w:t xml:space="preserve">редняя заработная плата педагогических работников дошкольных образовательных учреждений города </w:t>
      </w:r>
      <w:proofErr w:type="spellStart"/>
      <w:r w:rsidRPr="00FF22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FF22FF">
        <w:rPr>
          <w:rFonts w:ascii="Times New Roman" w:hAnsi="Times New Roman" w:cs="Times New Roman"/>
          <w:sz w:val="28"/>
          <w:szCs w:val="28"/>
        </w:rPr>
        <w:t xml:space="preserve"> составила 21544 рубля. Выполнение состав</w:t>
      </w:r>
      <w:r w:rsidR="009F23DC" w:rsidRPr="00FF22FF">
        <w:rPr>
          <w:rFonts w:ascii="Times New Roman" w:hAnsi="Times New Roman" w:cs="Times New Roman"/>
          <w:sz w:val="28"/>
          <w:szCs w:val="28"/>
        </w:rPr>
        <w:t>ило</w:t>
      </w:r>
      <w:r w:rsidRPr="00FF22FF">
        <w:rPr>
          <w:rFonts w:ascii="Times New Roman" w:hAnsi="Times New Roman" w:cs="Times New Roman"/>
          <w:sz w:val="28"/>
          <w:szCs w:val="28"/>
        </w:rPr>
        <w:t xml:space="preserve"> 105,4%.  </w:t>
      </w:r>
    </w:p>
    <w:p w:rsidR="0038198C" w:rsidRPr="00FF22FF" w:rsidRDefault="0038198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3</w:t>
      </w:r>
      <w:r w:rsidR="009F23DC" w:rsidRPr="00FF22FF">
        <w:rPr>
          <w:rFonts w:ascii="Times New Roman" w:hAnsi="Times New Roman" w:cs="Times New Roman"/>
          <w:sz w:val="28"/>
          <w:szCs w:val="28"/>
        </w:rPr>
        <w:t>) С</w:t>
      </w:r>
      <w:r w:rsidRPr="00FF22FF">
        <w:rPr>
          <w:rFonts w:ascii="Times New Roman" w:hAnsi="Times New Roman" w:cs="Times New Roman"/>
          <w:sz w:val="28"/>
          <w:szCs w:val="28"/>
        </w:rPr>
        <w:t>редняя заработная плата педагогов учреждений дополнительного образования детей, подведомственных Управлению образования составила 17114 рублей, что состав</w:t>
      </w:r>
      <w:r w:rsidR="009F23DC" w:rsidRPr="00FF22FF">
        <w:rPr>
          <w:rFonts w:ascii="Times New Roman" w:hAnsi="Times New Roman" w:cs="Times New Roman"/>
          <w:sz w:val="28"/>
          <w:szCs w:val="28"/>
        </w:rPr>
        <w:t xml:space="preserve">ило </w:t>
      </w:r>
      <w:r w:rsidRPr="00FF22FF">
        <w:rPr>
          <w:rFonts w:ascii="Times New Roman" w:hAnsi="Times New Roman" w:cs="Times New Roman"/>
          <w:sz w:val="28"/>
          <w:szCs w:val="28"/>
        </w:rPr>
        <w:t xml:space="preserve"> 92,5% от планового показателя.</w:t>
      </w:r>
    </w:p>
    <w:p w:rsidR="0038198C" w:rsidRPr="00FF22FF" w:rsidRDefault="0038198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В течение 2013 года на повышение заработной платы педагогических работников дошкольных образовательных учреждений  дополнительно выделено из средств местного бюджета  более 31 млн. рублей</w:t>
      </w:r>
    </w:p>
    <w:p w:rsidR="0038198C" w:rsidRPr="00FF22FF" w:rsidRDefault="0038198C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Работа по доведению и сохранению средней заработной платы всех категорий педагогических работников до  установленного Указами Президента  в 2014 году  будет продолжена.</w:t>
      </w:r>
    </w:p>
    <w:p w:rsidR="00DF2B69" w:rsidRPr="00FF22FF" w:rsidRDefault="00DF2B69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>Мы готовы к переменам, понимаем их значение.</w:t>
      </w:r>
    </w:p>
    <w:p w:rsidR="00DF2B69" w:rsidRPr="00FF22FF" w:rsidRDefault="00DF2B69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Муниципальная система образования должна стать органичной составляющей инновационного развития </w:t>
      </w:r>
      <w:r w:rsidR="000F0EC9" w:rsidRPr="00FF22FF">
        <w:rPr>
          <w:rFonts w:ascii="Times New Roman" w:hAnsi="Times New Roman"/>
          <w:sz w:val="28"/>
          <w:szCs w:val="28"/>
        </w:rPr>
        <w:t xml:space="preserve"> округа </w:t>
      </w:r>
      <w:r w:rsidRPr="00FF22FF">
        <w:rPr>
          <w:rFonts w:ascii="Times New Roman" w:hAnsi="Times New Roman"/>
          <w:sz w:val="28"/>
          <w:szCs w:val="28"/>
        </w:rPr>
        <w:t xml:space="preserve"> в целом.</w:t>
      </w:r>
    </w:p>
    <w:p w:rsidR="00DF2B69" w:rsidRPr="00FF22FF" w:rsidRDefault="00DF2B69" w:rsidP="00672AAD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22FF">
        <w:rPr>
          <w:rFonts w:ascii="Times New Roman" w:hAnsi="Times New Roman"/>
          <w:sz w:val="28"/>
          <w:szCs w:val="28"/>
        </w:rPr>
        <w:t xml:space="preserve">Следует объединить усилия в интересах наших детей. Все, о чем шла речь, невозможно без взаимной поддержки, доброго отношения друг к другу. </w:t>
      </w:r>
    </w:p>
    <w:p w:rsidR="00DF2B69" w:rsidRPr="00FF22FF" w:rsidRDefault="00DF2B69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F2B69" w:rsidRPr="00FF22FF" w:rsidRDefault="00DF2B69" w:rsidP="00672AAD">
      <w:pPr>
        <w:tabs>
          <w:tab w:val="left" w:pos="108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 xml:space="preserve">Мы вновь начинаем учебный год! Для одних  - это первый учебный год, для других – он  имеет свой счёт. </w:t>
      </w:r>
    </w:p>
    <w:p w:rsidR="00DF2B69" w:rsidRPr="00FF22FF" w:rsidRDefault="00DF2B69" w:rsidP="00672AAD">
      <w:pPr>
        <w:tabs>
          <w:tab w:val="left" w:pos="108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Любое образовательное учреждение – это особый мир, в котором пересекаются интересы детей, родителей, воспитателей, учителей, других работников. Мы вместе должны сделать всё, чтобы ребёнку в любой школе, детском саду, учреждении дополнительного образования было комфортно, безопасно и хорошо, чтобы в свою школу или детский сад он шёл с радостью. Мы должны создать атмосферу доброты, уважения ко всем участникам образовательного процесса. Хотя прекрасно сознаём и понимаем, что есть проблемы, но, вместе с тем, коллеги, мы должны переступить через все сложности ради одного – ради личности ребёнка.</w:t>
      </w:r>
    </w:p>
    <w:p w:rsidR="00DF2B69" w:rsidRPr="00FF22FF" w:rsidRDefault="00DF2B69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Я поздравляю всех Вас, а в вашем лице ваших коллег, родителей, учащихся и воспитанников с новым учебным годом, самые искренние пожелания всем творческих поисков и удач в вашей благородной педагогической деятельности.</w:t>
      </w:r>
    </w:p>
    <w:p w:rsidR="00DF2B69" w:rsidRPr="00FF22FF" w:rsidRDefault="00DF2B69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hAnsi="Times New Roman" w:cs="Times New Roman"/>
          <w:sz w:val="28"/>
          <w:szCs w:val="28"/>
        </w:rPr>
        <w:t>Поздравляю Вас с наступающим Днем знаний! Здоровья, профессионального роста, успехов!</w:t>
      </w:r>
    </w:p>
    <w:p w:rsidR="00DF2B69" w:rsidRPr="00FF22FF" w:rsidRDefault="00DF2B69" w:rsidP="00672AA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2B69" w:rsidRPr="00FF22FF" w:rsidRDefault="00DF2B69" w:rsidP="00FF22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F2B69" w:rsidRPr="00FF22FF" w:rsidSect="00672AAD">
      <w:footerReference w:type="default" r:id="rId10"/>
      <w:pgSz w:w="11906" w:h="16838"/>
      <w:pgMar w:top="1134" w:right="567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38" w:rsidRDefault="00714738" w:rsidP="00860816">
      <w:pPr>
        <w:spacing w:after="0" w:line="240" w:lineRule="auto"/>
      </w:pPr>
      <w:r>
        <w:separator/>
      </w:r>
    </w:p>
  </w:endnote>
  <w:endnote w:type="continuationSeparator" w:id="0">
    <w:p w:rsidR="00714738" w:rsidRDefault="00714738" w:rsidP="0086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314"/>
      <w:docPartObj>
        <w:docPartGallery w:val="Page Numbers (Bottom of Page)"/>
        <w:docPartUnique/>
      </w:docPartObj>
    </w:sdtPr>
    <w:sdtContent>
      <w:p w:rsidR="000F0EC9" w:rsidRDefault="00123455">
        <w:pPr>
          <w:pStyle w:val="ab"/>
          <w:jc w:val="center"/>
        </w:pPr>
        <w:fldSimple w:instr=" PAGE   \* MERGEFORMAT ">
          <w:r w:rsidR="009361D3">
            <w:rPr>
              <w:noProof/>
            </w:rPr>
            <w:t>24</w:t>
          </w:r>
        </w:fldSimple>
      </w:p>
    </w:sdtContent>
  </w:sdt>
  <w:p w:rsidR="000F0EC9" w:rsidRDefault="000F0E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38" w:rsidRDefault="00714738" w:rsidP="00860816">
      <w:pPr>
        <w:spacing w:after="0" w:line="240" w:lineRule="auto"/>
      </w:pPr>
      <w:r>
        <w:separator/>
      </w:r>
    </w:p>
  </w:footnote>
  <w:footnote w:type="continuationSeparator" w:id="0">
    <w:p w:rsidR="00714738" w:rsidRDefault="00714738" w:rsidP="0086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447"/>
    <w:multiLevelType w:val="hybridMultilevel"/>
    <w:tmpl w:val="FFFA9E66"/>
    <w:lvl w:ilvl="0" w:tplc="4F283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D3FB8"/>
    <w:multiLevelType w:val="hybridMultilevel"/>
    <w:tmpl w:val="90ACB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03A81"/>
    <w:multiLevelType w:val="hybridMultilevel"/>
    <w:tmpl w:val="510000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26F5069"/>
    <w:multiLevelType w:val="hybridMultilevel"/>
    <w:tmpl w:val="4756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0ED4"/>
    <w:multiLevelType w:val="hybridMultilevel"/>
    <w:tmpl w:val="78CA6882"/>
    <w:lvl w:ilvl="0" w:tplc="B6AC82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F32C6"/>
    <w:multiLevelType w:val="hybridMultilevel"/>
    <w:tmpl w:val="0E3EC7DC"/>
    <w:lvl w:ilvl="0" w:tplc="8E18D59C">
      <w:start w:val="1"/>
      <w:numFmt w:val="decimal"/>
      <w:lvlText w:val="%1."/>
      <w:lvlJc w:val="left"/>
      <w:pPr>
        <w:ind w:left="17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215292"/>
    <w:multiLevelType w:val="hybridMultilevel"/>
    <w:tmpl w:val="CF50BC40"/>
    <w:lvl w:ilvl="0" w:tplc="8E18D59C">
      <w:start w:val="1"/>
      <w:numFmt w:val="decimal"/>
      <w:lvlText w:val="%1."/>
      <w:lvlJc w:val="left"/>
      <w:pPr>
        <w:ind w:left="17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22073"/>
    <w:multiLevelType w:val="hybridMultilevel"/>
    <w:tmpl w:val="A5F2E432"/>
    <w:lvl w:ilvl="0" w:tplc="C0CA7E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B495968"/>
    <w:multiLevelType w:val="multilevel"/>
    <w:tmpl w:val="7E32E2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4102A3"/>
    <w:multiLevelType w:val="hybridMultilevel"/>
    <w:tmpl w:val="54E8ABEA"/>
    <w:lvl w:ilvl="0" w:tplc="3CEA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2A1FAB"/>
    <w:multiLevelType w:val="hybridMultilevel"/>
    <w:tmpl w:val="2284692E"/>
    <w:lvl w:ilvl="0" w:tplc="5E543038">
      <w:start w:val="5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D934E7A"/>
    <w:multiLevelType w:val="hybridMultilevel"/>
    <w:tmpl w:val="1DF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245C"/>
    <w:multiLevelType w:val="hybridMultilevel"/>
    <w:tmpl w:val="482E7488"/>
    <w:lvl w:ilvl="0" w:tplc="C0CA7E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15FD"/>
    <w:multiLevelType w:val="hybridMultilevel"/>
    <w:tmpl w:val="3A66E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D51911"/>
    <w:multiLevelType w:val="hybridMultilevel"/>
    <w:tmpl w:val="C57841E0"/>
    <w:lvl w:ilvl="0" w:tplc="689ED6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5049"/>
    <w:multiLevelType w:val="multilevel"/>
    <w:tmpl w:val="E9D896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2B3784"/>
    <w:multiLevelType w:val="hybridMultilevel"/>
    <w:tmpl w:val="CD7EE13A"/>
    <w:lvl w:ilvl="0" w:tplc="2CDE8DD6">
      <w:start w:val="4"/>
      <w:numFmt w:val="decimal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6D98"/>
    <w:multiLevelType w:val="hybridMultilevel"/>
    <w:tmpl w:val="05F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4698A"/>
    <w:multiLevelType w:val="hybridMultilevel"/>
    <w:tmpl w:val="60C4A000"/>
    <w:lvl w:ilvl="0" w:tplc="8E18D5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E86"/>
    <w:multiLevelType w:val="multilevel"/>
    <w:tmpl w:val="E9D896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DE37E43"/>
    <w:multiLevelType w:val="hybridMultilevel"/>
    <w:tmpl w:val="462C7C30"/>
    <w:lvl w:ilvl="0" w:tplc="8E18D59C">
      <w:start w:val="1"/>
      <w:numFmt w:val="decimal"/>
      <w:lvlText w:val="%1."/>
      <w:lvlJc w:val="left"/>
      <w:pPr>
        <w:ind w:left="17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740E42"/>
    <w:multiLevelType w:val="hybridMultilevel"/>
    <w:tmpl w:val="302A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677DA"/>
    <w:multiLevelType w:val="hybridMultilevel"/>
    <w:tmpl w:val="D794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7334C"/>
    <w:multiLevelType w:val="hybridMultilevel"/>
    <w:tmpl w:val="1EAAE458"/>
    <w:lvl w:ilvl="0" w:tplc="A7F610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23"/>
  </w:num>
  <w:num w:numId="5">
    <w:abstractNumId w:val="16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7"/>
  </w:num>
  <w:num w:numId="14">
    <w:abstractNumId w:val="12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B00"/>
    <w:rsid w:val="00001FA1"/>
    <w:rsid w:val="00007C87"/>
    <w:rsid w:val="000160E6"/>
    <w:rsid w:val="00023D89"/>
    <w:rsid w:val="0002472A"/>
    <w:rsid w:val="000403D8"/>
    <w:rsid w:val="000479DF"/>
    <w:rsid w:val="00062E35"/>
    <w:rsid w:val="00067D80"/>
    <w:rsid w:val="000746EA"/>
    <w:rsid w:val="00084173"/>
    <w:rsid w:val="000849DA"/>
    <w:rsid w:val="00095486"/>
    <w:rsid w:val="000955F5"/>
    <w:rsid w:val="00095A7D"/>
    <w:rsid w:val="000B516F"/>
    <w:rsid w:val="000C3404"/>
    <w:rsid w:val="000C4A84"/>
    <w:rsid w:val="000C4C88"/>
    <w:rsid w:val="000C523F"/>
    <w:rsid w:val="000E0D6A"/>
    <w:rsid w:val="000F0EC9"/>
    <w:rsid w:val="001116C4"/>
    <w:rsid w:val="0011454F"/>
    <w:rsid w:val="001155AD"/>
    <w:rsid w:val="00117A89"/>
    <w:rsid w:val="00123455"/>
    <w:rsid w:val="00130D80"/>
    <w:rsid w:val="001346CF"/>
    <w:rsid w:val="00135206"/>
    <w:rsid w:val="00140341"/>
    <w:rsid w:val="00162EDB"/>
    <w:rsid w:val="001648C8"/>
    <w:rsid w:val="00171AA9"/>
    <w:rsid w:val="00173F14"/>
    <w:rsid w:val="001750C6"/>
    <w:rsid w:val="0018312F"/>
    <w:rsid w:val="0018633F"/>
    <w:rsid w:val="00190B4F"/>
    <w:rsid w:val="001A34C0"/>
    <w:rsid w:val="001A3E69"/>
    <w:rsid w:val="001A41B5"/>
    <w:rsid w:val="001A5183"/>
    <w:rsid w:val="001B10C7"/>
    <w:rsid w:val="001B30AF"/>
    <w:rsid w:val="001B36DB"/>
    <w:rsid w:val="001B4091"/>
    <w:rsid w:val="001B4164"/>
    <w:rsid w:val="001C3ED6"/>
    <w:rsid w:val="001C46B5"/>
    <w:rsid w:val="001D1D12"/>
    <w:rsid w:val="001D5D40"/>
    <w:rsid w:val="001E6E15"/>
    <w:rsid w:val="001F1685"/>
    <w:rsid w:val="001F45C3"/>
    <w:rsid w:val="00203CD9"/>
    <w:rsid w:val="00223ABD"/>
    <w:rsid w:val="00225D80"/>
    <w:rsid w:val="00227124"/>
    <w:rsid w:val="00227CA0"/>
    <w:rsid w:val="00241479"/>
    <w:rsid w:val="00241E27"/>
    <w:rsid w:val="00246FB6"/>
    <w:rsid w:val="00264C90"/>
    <w:rsid w:val="00266E67"/>
    <w:rsid w:val="00266EDA"/>
    <w:rsid w:val="002705E0"/>
    <w:rsid w:val="00277260"/>
    <w:rsid w:val="00277533"/>
    <w:rsid w:val="00283E3F"/>
    <w:rsid w:val="00287458"/>
    <w:rsid w:val="00291413"/>
    <w:rsid w:val="00292196"/>
    <w:rsid w:val="00293AC7"/>
    <w:rsid w:val="00295AA1"/>
    <w:rsid w:val="002B56A9"/>
    <w:rsid w:val="002C3EEB"/>
    <w:rsid w:val="002C63A8"/>
    <w:rsid w:val="002E1CBF"/>
    <w:rsid w:val="002E2CD2"/>
    <w:rsid w:val="002E67F1"/>
    <w:rsid w:val="002E7C4A"/>
    <w:rsid w:val="002F7CB6"/>
    <w:rsid w:val="00311EB2"/>
    <w:rsid w:val="003177E8"/>
    <w:rsid w:val="00321CAB"/>
    <w:rsid w:val="00322960"/>
    <w:rsid w:val="003246CE"/>
    <w:rsid w:val="00325E86"/>
    <w:rsid w:val="003324BD"/>
    <w:rsid w:val="00332AF7"/>
    <w:rsid w:val="003352FD"/>
    <w:rsid w:val="00337BD1"/>
    <w:rsid w:val="003417B0"/>
    <w:rsid w:val="00343994"/>
    <w:rsid w:val="003470E7"/>
    <w:rsid w:val="00351120"/>
    <w:rsid w:val="00360BB3"/>
    <w:rsid w:val="00360F9B"/>
    <w:rsid w:val="00362A4F"/>
    <w:rsid w:val="00367724"/>
    <w:rsid w:val="00381637"/>
    <w:rsid w:val="0038198C"/>
    <w:rsid w:val="00387055"/>
    <w:rsid w:val="00392077"/>
    <w:rsid w:val="00396E00"/>
    <w:rsid w:val="003A07B0"/>
    <w:rsid w:val="003A1A3E"/>
    <w:rsid w:val="003A43CE"/>
    <w:rsid w:val="003B5AC8"/>
    <w:rsid w:val="003C1129"/>
    <w:rsid w:val="003C2416"/>
    <w:rsid w:val="003D1F98"/>
    <w:rsid w:val="003D4F7D"/>
    <w:rsid w:val="003D537E"/>
    <w:rsid w:val="003D7C61"/>
    <w:rsid w:val="003E4913"/>
    <w:rsid w:val="003F2921"/>
    <w:rsid w:val="003F6120"/>
    <w:rsid w:val="00400982"/>
    <w:rsid w:val="0040245E"/>
    <w:rsid w:val="00404632"/>
    <w:rsid w:val="0041299F"/>
    <w:rsid w:val="00413361"/>
    <w:rsid w:val="00422DB7"/>
    <w:rsid w:val="00425EAA"/>
    <w:rsid w:val="00426991"/>
    <w:rsid w:val="00426E50"/>
    <w:rsid w:val="0043086F"/>
    <w:rsid w:val="00437CCC"/>
    <w:rsid w:val="00450269"/>
    <w:rsid w:val="00454A0A"/>
    <w:rsid w:val="00461BD7"/>
    <w:rsid w:val="00465C5D"/>
    <w:rsid w:val="00471D27"/>
    <w:rsid w:val="00476D0E"/>
    <w:rsid w:val="00485A55"/>
    <w:rsid w:val="004A07DA"/>
    <w:rsid w:val="004A57CC"/>
    <w:rsid w:val="004A6C3A"/>
    <w:rsid w:val="004B2D54"/>
    <w:rsid w:val="004B5A04"/>
    <w:rsid w:val="004D3223"/>
    <w:rsid w:val="004D3F2D"/>
    <w:rsid w:val="004D5018"/>
    <w:rsid w:val="004D54E7"/>
    <w:rsid w:val="004E1D61"/>
    <w:rsid w:val="004E5394"/>
    <w:rsid w:val="004F22FB"/>
    <w:rsid w:val="004F2D21"/>
    <w:rsid w:val="005016EB"/>
    <w:rsid w:val="005017AA"/>
    <w:rsid w:val="00504893"/>
    <w:rsid w:val="00504DCC"/>
    <w:rsid w:val="0050501D"/>
    <w:rsid w:val="00507BC7"/>
    <w:rsid w:val="00507D4C"/>
    <w:rsid w:val="0051244A"/>
    <w:rsid w:val="00513307"/>
    <w:rsid w:val="00515C27"/>
    <w:rsid w:val="005210E4"/>
    <w:rsid w:val="005272A4"/>
    <w:rsid w:val="00533E42"/>
    <w:rsid w:val="00542797"/>
    <w:rsid w:val="0054364C"/>
    <w:rsid w:val="00543F23"/>
    <w:rsid w:val="00545F72"/>
    <w:rsid w:val="00551E9F"/>
    <w:rsid w:val="005545CC"/>
    <w:rsid w:val="005652F3"/>
    <w:rsid w:val="00576D6A"/>
    <w:rsid w:val="00584C76"/>
    <w:rsid w:val="00586720"/>
    <w:rsid w:val="00590047"/>
    <w:rsid w:val="00591D0E"/>
    <w:rsid w:val="005B36AA"/>
    <w:rsid w:val="005C0168"/>
    <w:rsid w:val="005D3F10"/>
    <w:rsid w:val="005D4DC0"/>
    <w:rsid w:val="005D5D39"/>
    <w:rsid w:val="005F0CA9"/>
    <w:rsid w:val="005F1303"/>
    <w:rsid w:val="005F380B"/>
    <w:rsid w:val="005F53DE"/>
    <w:rsid w:val="00605DF9"/>
    <w:rsid w:val="006066B1"/>
    <w:rsid w:val="00612216"/>
    <w:rsid w:val="00620B31"/>
    <w:rsid w:val="006325FE"/>
    <w:rsid w:val="00635444"/>
    <w:rsid w:val="006443A6"/>
    <w:rsid w:val="0064773E"/>
    <w:rsid w:val="00650120"/>
    <w:rsid w:val="006545AC"/>
    <w:rsid w:val="00660486"/>
    <w:rsid w:val="006724DA"/>
    <w:rsid w:val="00672AAD"/>
    <w:rsid w:val="006748B3"/>
    <w:rsid w:val="0068164C"/>
    <w:rsid w:val="0068382D"/>
    <w:rsid w:val="0068758D"/>
    <w:rsid w:val="00690B02"/>
    <w:rsid w:val="006B1077"/>
    <w:rsid w:val="006C0190"/>
    <w:rsid w:val="006D7120"/>
    <w:rsid w:val="006E0F74"/>
    <w:rsid w:val="006F07DF"/>
    <w:rsid w:val="006F281B"/>
    <w:rsid w:val="00714738"/>
    <w:rsid w:val="007234A4"/>
    <w:rsid w:val="007313BC"/>
    <w:rsid w:val="007313CC"/>
    <w:rsid w:val="00740BB3"/>
    <w:rsid w:val="00746AA7"/>
    <w:rsid w:val="00753149"/>
    <w:rsid w:val="00754B55"/>
    <w:rsid w:val="00755F44"/>
    <w:rsid w:val="00757977"/>
    <w:rsid w:val="00757C05"/>
    <w:rsid w:val="007655EB"/>
    <w:rsid w:val="00766E7D"/>
    <w:rsid w:val="00774949"/>
    <w:rsid w:val="007779A8"/>
    <w:rsid w:val="00780ACE"/>
    <w:rsid w:val="0079367B"/>
    <w:rsid w:val="007950DB"/>
    <w:rsid w:val="007A616D"/>
    <w:rsid w:val="007A67E1"/>
    <w:rsid w:val="007B7CC1"/>
    <w:rsid w:val="007C13D3"/>
    <w:rsid w:val="007C281B"/>
    <w:rsid w:val="007C7C30"/>
    <w:rsid w:val="007D0A42"/>
    <w:rsid w:val="007E4D3C"/>
    <w:rsid w:val="007E5684"/>
    <w:rsid w:val="007F1C2E"/>
    <w:rsid w:val="007F2247"/>
    <w:rsid w:val="0080333C"/>
    <w:rsid w:val="00806D93"/>
    <w:rsid w:val="00807806"/>
    <w:rsid w:val="008212BC"/>
    <w:rsid w:val="0082231C"/>
    <w:rsid w:val="008265B8"/>
    <w:rsid w:val="00826B00"/>
    <w:rsid w:val="00841A35"/>
    <w:rsid w:val="00846800"/>
    <w:rsid w:val="0084705C"/>
    <w:rsid w:val="00851F9C"/>
    <w:rsid w:val="008525F7"/>
    <w:rsid w:val="00855CF8"/>
    <w:rsid w:val="008569CB"/>
    <w:rsid w:val="00860816"/>
    <w:rsid w:val="0086237C"/>
    <w:rsid w:val="00862CC8"/>
    <w:rsid w:val="00871404"/>
    <w:rsid w:val="00874CB1"/>
    <w:rsid w:val="00883A67"/>
    <w:rsid w:val="00890992"/>
    <w:rsid w:val="00893DC6"/>
    <w:rsid w:val="00897619"/>
    <w:rsid w:val="008B0568"/>
    <w:rsid w:val="008B3ECC"/>
    <w:rsid w:val="008B6868"/>
    <w:rsid w:val="008B7CF0"/>
    <w:rsid w:val="008C7D46"/>
    <w:rsid w:val="008D34BA"/>
    <w:rsid w:val="008D6F27"/>
    <w:rsid w:val="008D7136"/>
    <w:rsid w:val="008E0650"/>
    <w:rsid w:val="008F698D"/>
    <w:rsid w:val="009114D2"/>
    <w:rsid w:val="00914D44"/>
    <w:rsid w:val="00915974"/>
    <w:rsid w:val="009161E2"/>
    <w:rsid w:val="00922792"/>
    <w:rsid w:val="0093350A"/>
    <w:rsid w:val="00935D25"/>
    <w:rsid w:val="009361D3"/>
    <w:rsid w:val="00942C49"/>
    <w:rsid w:val="00944ECB"/>
    <w:rsid w:val="0096519B"/>
    <w:rsid w:val="009710FC"/>
    <w:rsid w:val="0097685E"/>
    <w:rsid w:val="00977D40"/>
    <w:rsid w:val="00985E48"/>
    <w:rsid w:val="00986046"/>
    <w:rsid w:val="009975B7"/>
    <w:rsid w:val="009A3223"/>
    <w:rsid w:val="009B23F6"/>
    <w:rsid w:val="009B288D"/>
    <w:rsid w:val="009B2F5F"/>
    <w:rsid w:val="009C5D65"/>
    <w:rsid w:val="009D1FD2"/>
    <w:rsid w:val="009D3966"/>
    <w:rsid w:val="009D79E0"/>
    <w:rsid w:val="009F23DC"/>
    <w:rsid w:val="009F4B74"/>
    <w:rsid w:val="00A0077D"/>
    <w:rsid w:val="00A035D2"/>
    <w:rsid w:val="00A1188C"/>
    <w:rsid w:val="00A16157"/>
    <w:rsid w:val="00A22E03"/>
    <w:rsid w:val="00A25756"/>
    <w:rsid w:val="00A40ED2"/>
    <w:rsid w:val="00A46A13"/>
    <w:rsid w:val="00A50EBD"/>
    <w:rsid w:val="00A63785"/>
    <w:rsid w:val="00A831B3"/>
    <w:rsid w:val="00A95A2E"/>
    <w:rsid w:val="00AA20C0"/>
    <w:rsid w:val="00AA39BC"/>
    <w:rsid w:val="00AA49D5"/>
    <w:rsid w:val="00AC1659"/>
    <w:rsid w:val="00AC6F35"/>
    <w:rsid w:val="00AD0246"/>
    <w:rsid w:val="00AD0621"/>
    <w:rsid w:val="00AD2303"/>
    <w:rsid w:val="00AD6B92"/>
    <w:rsid w:val="00AE0FC2"/>
    <w:rsid w:val="00AE1EA1"/>
    <w:rsid w:val="00AE5AD4"/>
    <w:rsid w:val="00AE77EF"/>
    <w:rsid w:val="00B03C6D"/>
    <w:rsid w:val="00B04640"/>
    <w:rsid w:val="00B04C77"/>
    <w:rsid w:val="00B06096"/>
    <w:rsid w:val="00B06F79"/>
    <w:rsid w:val="00B0770B"/>
    <w:rsid w:val="00B25B74"/>
    <w:rsid w:val="00B3113B"/>
    <w:rsid w:val="00B34633"/>
    <w:rsid w:val="00B63B23"/>
    <w:rsid w:val="00B6645F"/>
    <w:rsid w:val="00B71E32"/>
    <w:rsid w:val="00B76897"/>
    <w:rsid w:val="00B92C4B"/>
    <w:rsid w:val="00BA036F"/>
    <w:rsid w:val="00BC5CD9"/>
    <w:rsid w:val="00BC62B6"/>
    <w:rsid w:val="00BC6591"/>
    <w:rsid w:val="00BE2ADC"/>
    <w:rsid w:val="00BE4984"/>
    <w:rsid w:val="00BF0C2E"/>
    <w:rsid w:val="00BF4A11"/>
    <w:rsid w:val="00C02CFA"/>
    <w:rsid w:val="00C067F9"/>
    <w:rsid w:val="00C2063E"/>
    <w:rsid w:val="00C21233"/>
    <w:rsid w:val="00C40A83"/>
    <w:rsid w:val="00C41D23"/>
    <w:rsid w:val="00C42DDE"/>
    <w:rsid w:val="00C56789"/>
    <w:rsid w:val="00C641C6"/>
    <w:rsid w:val="00C73436"/>
    <w:rsid w:val="00C75361"/>
    <w:rsid w:val="00C75B02"/>
    <w:rsid w:val="00C81A82"/>
    <w:rsid w:val="00C941FC"/>
    <w:rsid w:val="00C94C2B"/>
    <w:rsid w:val="00C95563"/>
    <w:rsid w:val="00CA204D"/>
    <w:rsid w:val="00CA7B1B"/>
    <w:rsid w:val="00CD0372"/>
    <w:rsid w:val="00CD5FA4"/>
    <w:rsid w:val="00CF3246"/>
    <w:rsid w:val="00CF3735"/>
    <w:rsid w:val="00CF6F2D"/>
    <w:rsid w:val="00D00161"/>
    <w:rsid w:val="00D075D8"/>
    <w:rsid w:val="00D13DEF"/>
    <w:rsid w:val="00D15D6D"/>
    <w:rsid w:val="00D17FCE"/>
    <w:rsid w:val="00D434AA"/>
    <w:rsid w:val="00D52E37"/>
    <w:rsid w:val="00D56C1F"/>
    <w:rsid w:val="00D60B84"/>
    <w:rsid w:val="00D61CF9"/>
    <w:rsid w:val="00D81E44"/>
    <w:rsid w:val="00D854EA"/>
    <w:rsid w:val="00D87740"/>
    <w:rsid w:val="00D91894"/>
    <w:rsid w:val="00DA1AF8"/>
    <w:rsid w:val="00DA3076"/>
    <w:rsid w:val="00DA54A2"/>
    <w:rsid w:val="00DB2E58"/>
    <w:rsid w:val="00DB5ED7"/>
    <w:rsid w:val="00DC0A2B"/>
    <w:rsid w:val="00DC5752"/>
    <w:rsid w:val="00DC6C12"/>
    <w:rsid w:val="00DC6FF9"/>
    <w:rsid w:val="00DD0355"/>
    <w:rsid w:val="00DD1B6A"/>
    <w:rsid w:val="00DD76A6"/>
    <w:rsid w:val="00DE3445"/>
    <w:rsid w:val="00DE54A9"/>
    <w:rsid w:val="00DF16C2"/>
    <w:rsid w:val="00DF2B69"/>
    <w:rsid w:val="00DF4E33"/>
    <w:rsid w:val="00E1517A"/>
    <w:rsid w:val="00E17348"/>
    <w:rsid w:val="00E40C01"/>
    <w:rsid w:val="00E40D29"/>
    <w:rsid w:val="00E428C7"/>
    <w:rsid w:val="00E43243"/>
    <w:rsid w:val="00E72B39"/>
    <w:rsid w:val="00E72F72"/>
    <w:rsid w:val="00E76BC6"/>
    <w:rsid w:val="00E96038"/>
    <w:rsid w:val="00E96AE9"/>
    <w:rsid w:val="00EA326F"/>
    <w:rsid w:val="00EA6069"/>
    <w:rsid w:val="00EA6562"/>
    <w:rsid w:val="00EB128C"/>
    <w:rsid w:val="00EB437A"/>
    <w:rsid w:val="00EB7CE1"/>
    <w:rsid w:val="00EC6061"/>
    <w:rsid w:val="00ED5626"/>
    <w:rsid w:val="00EE1351"/>
    <w:rsid w:val="00EE3C42"/>
    <w:rsid w:val="00EE7B26"/>
    <w:rsid w:val="00F02398"/>
    <w:rsid w:val="00F03067"/>
    <w:rsid w:val="00F04C79"/>
    <w:rsid w:val="00F1242A"/>
    <w:rsid w:val="00F1368F"/>
    <w:rsid w:val="00F21D0E"/>
    <w:rsid w:val="00F24B48"/>
    <w:rsid w:val="00F2521E"/>
    <w:rsid w:val="00F26AA9"/>
    <w:rsid w:val="00F35BD9"/>
    <w:rsid w:val="00F37C98"/>
    <w:rsid w:val="00F41B8D"/>
    <w:rsid w:val="00F429EC"/>
    <w:rsid w:val="00F455F7"/>
    <w:rsid w:val="00F571F4"/>
    <w:rsid w:val="00F60C5B"/>
    <w:rsid w:val="00F62A04"/>
    <w:rsid w:val="00F65998"/>
    <w:rsid w:val="00F662E2"/>
    <w:rsid w:val="00F67180"/>
    <w:rsid w:val="00F84A16"/>
    <w:rsid w:val="00F85369"/>
    <w:rsid w:val="00FA4657"/>
    <w:rsid w:val="00FB3A7C"/>
    <w:rsid w:val="00FB3FA9"/>
    <w:rsid w:val="00FB4B33"/>
    <w:rsid w:val="00FB582D"/>
    <w:rsid w:val="00FC6EB8"/>
    <w:rsid w:val="00FD0493"/>
    <w:rsid w:val="00FD1937"/>
    <w:rsid w:val="00FD4992"/>
    <w:rsid w:val="00FD6082"/>
    <w:rsid w:val="00FE1802"/>
    <w:rsid w:val="00FE4DF0"/>
    <w:rsid w:val="00FF0970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20"/>
  </w:style>
  <w:style w:type="paragraph" w:styleId="1">
    <w:name w:val="heading 1"/>
    <w:basedOn w:val="a"/>
    <w:next w:val="a"/>
    <w:link w:val="10"/>
    <w:uiPriority w:val="9"/>
    <w:qFormat/>
    <w:rsid w:val="004D54E7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0C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D0493"/>
    <w:pPr>
      <w:ind w:left="720"/>
      <w:contextualSpacing/>
    </w:pPr>
  </w:style>
  <w:style w:type="paragraph" w:customStyle="1" w:styleId="11">
    <w:name w:val="Абзац списка1"/>
    <w:basedOn w:val="a"/>
    <w:rsid w:val="004D54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4E7"/>
    <w:rPr>
      <w:rFonts w:ascii="Calibri" w:eastAsia="Times New Roman" w:hAnsi="Calibri" w:cs="Times New Roman"/>
      <w:smallCaps/>
      <w:spacing w:val="5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D5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semiHidden/>
    <w:rsid w:val="00CF6F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82"/>
    <w:rPr>
      <w:rFonts w:ascii="Tahoma" w:hAnsi="Tahoma" w:cs="Tahoma"/>
      <w:sz w:val="16"/>
      <w:szCs w:val="16"/>
    </w:rPr>
  </w:style>
  <w:style w:type="paragraph" w:styleId="a8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E4324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6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0816"/>
  </w:style>
  <w:style w:type="paragraph" w:styleId="ab">
    <w:name w:val="footer"/>
    <w:basedOn w:val="a"/>
    <w:link w:val="ac"/>
    <w:uiPriority w:val="99"/>
    <w:unhideWhenUsed/>
    <w:rsid w:val="0086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816"/>
  </w:style>
  <w:style w:type="table" w:styleId="ad">
    <w:name w:val="Table Grid"/>
    <w:basedOn w:val="a1"/>
    <w:uiPriority w:val="59"/>
    <w:rsid w:val="00C40A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D15D6D"/>
    <w:rPr>
      <w:b/>
      <w:bCs/>
    </w:rPr>
  </w:style>
  <w:style w:type="character" w:styleId="af">
    <w:name w:val="Emphasis"/>
    <w:basedOn w:val="a0"/>
    <w:qFormat/>
    <w:rsid w:val="00D15D6D"/>
    <w:rPr>
      <w:i/>
      <w:iCs/>
    </w:rPr>
  </w:style>
  <w:style w:type="character" w:customStyle="1" w:styleId="apple-converted-space">
    <w:name w:val="apple-converted-space"/>
    <w:basedOn w:val="a0"/>
    <w:rsid w:val="001A5183"/>
  </w:style>
  <w:style w:type="character" w:customStyle="1" w:styleId="c1">
    <w:name w:val="c1"/>
    <w:basedOn w:val="a0"/>
    <w:rsid w:val="001A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2edu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\&#1056;&#1072;&#1073;&#1086;&#1095;&#1080;&#1081;%20&#1089;&#1090;&#1086;&#1083;\&#1057;&#1086;&#1074;&#1077;&#1097;&#1072;&#1085;&#1080;&#1103;\&#1040;&#1074;&#1075;&#1091;&#1089;&#1090;%20-%202014\&#1072;&#1074;&#1075;&#1091;&#1089;&#1090;-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821741032370952E-2"/>
          <c:y val="0.25935999990816638"/>
          <c:w val="0.80947677776442106"/>
          <c:h val="0.51782060413905684"/>
        </c:manualLayout>
      </c:layout>
      <c:lineChart>
        <c:grouping val="standard"/>
        <c:ser>
          <c:idx val="0"/>
          <c:order val="0"/>
          <c:tx>
            <c:strRef>
              <c:f>мониторинг!$B$3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мониторинг!$A$4:$A$7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2013 - 2014</c:v>
                </c:pt>
              </c:strCache>
            </c:strRef>
          </c:cat>
          <c:val>
            <c:numRef>
              <c:f>мониторинг!$B$4:$B$7</c:f>
              <c:numCache>
                <c:formatCode>General</c:formatCode>
                <c:ptCount val="4"/>
                <c:pt idx="0">
                  <c:v>38</c:v>
                </c:pt>
                <c:pt idx="1">
                  <c:v>47.6</c:v>
                </c:pt>
                <c:pt idx="2">
                  <c:v>47.7</c:v>
                </c:pt>
                <c:pt idx="3">
                  <c:v>45.9</c:v>
                </c:pt>
              </c:numCache>
            </c:numRef>
          </c:val>
        </c:ser>
        <c:ser>
          <c:idx val="1"/>
          <c:order val="1"/>
          <c:tx>
            <c:strRef>
              <c:f>мониторинг!$C$3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мониторинг!$A$4:$A$7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2013 - 2014</c:v>
                </c:pt>
              </c:strCache>
            </c:strRef>
          </c:cat>
          <c:val>
            <c:numRef>
              <c:f>мониторинг!$C$4:$C$7</c:f>
              <c:numCache>
                <c:formatCode>General</c:formatCode>
                <c:ptCount val="4"/>
                <c:pt idx="0">
                  <c:v>43</c:v>
                </c:pt>
                <c:pt idx="1">
                  <c:v>48</c:v>
                </c:pt>
                <c:pt idx="2">
                  <c:v>49.4</c:v>
                </c:pt>
                <c:pt idx="3">
                  <c:v>43.6</c:v>
                </c:pt>
              </c:numCache>
            </c:numRef>
          </c:val>
        </c:ser>
        <c:marker val="1"/>
        <c:axId val="89133824"/>
        <c:axId val="89135360"/>
      </c:lineChart>
      <c:catAx>
        <c:axId val="89133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9135360"/>
        <c:crosses val="autoZero"/>
        <c:auto val="1"/>
        <c:lblAlgn val="ctr"/>
        <c:lblOffset val="100"/>
      </c:catAx>
      <c:valAx>
        <c:axId val="89135360"/>
        <c:scaling>
          <c:orientation val="minMax"/>
        </c:scaling>
        <c:axPos val="l"/>
        <c:majorGridlines/>
        <c:numFmt formatCode="General" sourceLinked="1"/>
        <c:tickLblPos val="nextTo"/>
        <c:crossAx val="8913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477586955173921"/>
          <c:y val="0.88967514306613393"/>
          <c:w val="0.76260545187757289"/>
          <c:h val="9.9009795906659565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0.18854</cdr:x>
      <cdr:y>0.26241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0.11948</cdr:x>
      <cdr:y>0.05922</cdr:y>
    </cdr:from>
    <cdr:to>
      <cdr:x>0.84288</cdr:x>
      <cdr:y>0.17312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79439" y="206373"/>
          <a:ext cx="3508376" cy="396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 b="1" u="sng"/>
            <a:t>Средний тестовый балл  (город)</a:t>
          </a:r>
          <a:endParaRPr lang="ru-RU" sz="1400" b="0" u="none"/>
        </a:p>
        <a:p xmlns:a="http://schemas.openxmlformats.org/drawingml/2006/main">
          <a:r>
            <a:rPr lang="ru-RU" sz="1400" b="0"/>
            <a:t>по русскому языку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B4F6-B3B0-493E-B295-541378A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9440</Words>
  <Characters>53809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38</cp:revision>
  <cp:lastPrinted>2014-08-19T11:16:00Z</cp:lastPrinted>
  <dcterms:created xsi:type="dcterms:W3CDTF">2014-08-23T05:00:00Z</dcterms:created>
  <dcterms:modified xsi:type="dcterms:W3CDTF">2014-09-02T08:59:00Z</dcterms:modified>
</cp:coreProperties>
</file>